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91" w:rsidRPr="008E3E28" w:rsidRDefault="00B53DE0" w:rsidP="002778D8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 w:rsidRPr="008E3E28">
        <w:rPr>
          <w:rFonts w:ascii="Times New Roman" w:hAnsi="Times New Roman"/>
          <w:b/>
          <w:sz w:val="20"/>
          <w:szCs w:val="20"/>
          <w:u w:val="single"/>
        </w:rPr>
        <w:t>Reports issued by the Internal Audit and Investigation</w:t>
      </w:r>
      <w:r w:rsidR="003B296C" w:rsidRPr="008E3E28">
        <w:rPr>
          <w:rFonts w:ascii="Times New Roman" w:hAnsi="Times New Roman"/>
          <w:b/>
          <w:sz w:val="20"/>
          <w:szCs w:val="20"/>
          <w:u w:val="single"/>
        </w:rPr>
        <w:t>s</w:t>
      </w:r>
      <w:r w:rsidRPr="008E3E28">
        <w:rPr>
          <w:rFonts w:ascii="Times New Roman" w:hAnsi="Times New Roman"/>
          <w:b/>
          <w:sz w:val="20"/>
          <w:szCs w:val="20"/>
          <w:u w:val="single"/>
        </w:rPr>
        <w:t xml:space="preserve"> Group in 201</w:t>
      </w:r>
      <w:r w:rsidR="00A3773A" w:rsidRPr="008E3E28">
        <w:rPr>
          <w:rFonts w:ascii="Times New Roman" w:hAnsi="Times New Roman"/>
          <w:b/>
          <w:sz w:val="20"/>
          <w:szCs w:val="20"/>
          <w:u w:val="single"/>
        </w:rPr>
        <w:t>6</w:t>
      </w:r>
      <w:r w:rsidR="00AA1DB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23AB8" w:rsidRPr="008E3E28">
        <w:rPr>
          <w:rFonts w:ascii="Times New Roman" w:hAnsi="Times New Roman"/>
          <w:b/>
          <w:sz w:val="20"/>
          <w:szCs w:val="20"/>
          <w:u w:val="single"/>
        </w:rPr>
        <w:t xml:space="preserve">that </w:t>
      </w:r>
      <w:r w:rsidR="00674D0F" w:rsidRPr="008E3E28">
        <w:rPr>
          <w:rFonts w:ascii="Times New Roman" w:hAnsi="Times New Roman"/>
          <w:b/>
          <w:sz w:val="20"/>
          <w:szCs w:val="20"/>
          <w:u w:val="single"/>
        </w:rPr>
        <w:t xml:space="preserve">resulted in findings of misconduct </w:t>
      </w: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770"/>
        <w:gridCol w:w="863"/>
        <w:gridCol w:w="1843"/>
        <w:gridCol w:w="3610"/>
        <w:gridCol w:w="992"/>
        <w:gridCol w:w="1135"/>
        <w:gridCol w:w="5055"/>
      </w:tblGrid>
      <w:tr w:rsidR="00A70E37" w:rsidRPr="008E3E28" w:rsidTr="00AA1DB7">
        <w:trPr>
          <w:trHeight w:val="838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8CCE4"/>
            <w:vAlign w:val="center"/>
            <w:hideMark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Case </w:t>
            </w:r>
            <w:r w:rsidR="00674D0F"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no</w:t>
            </w: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8CCE4"/>
            <w:vAlign w:val="center"/>
            <w:hideMark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/>
            <w:vAlign w:val="center"/>
            <w:hideMark/>
          </w:tcPr>
          <w:p w:rsidR="00A63413" w:rsidRPr="008E3E28" w:rsidRDefault="00A63413" w:rsidP="008E3E2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Type of</w:t>
            </w:r>
            <w:r w:rsidR="008E3E28"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74D0F"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wrongdoing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B8CCE4"/>
            <w:vAlign w:val="center"/>
            <w:hideMark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Allegations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  <w:vAlign w:val="center"/>
            <w:hideMark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Loss</w:t>
            </w:r>
            <w:r w:rsidR="00674D0F"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 (USD)</w:t>
            </w: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8CCE4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Number of personnel referred to HRLO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shd w:val="clear" w:color="auto" w:fill="B8CCE4"/>
            <w:vAlign w:val="center"/>
            <w:hideMark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Action </w:t>
            </w:r>
            <w:r w:rsidR="00674D0F"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taken</w:t>
            </w:r>
          </w:p>
        </w:tc>
      </w:tr>
      <w:tr w:rsidR="00A70E37" w:rsidRPr="008E3E28" w:rsidTr="00AA1DB7">
        <w:trPr>
          <w:trHeight w:val="6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2015/10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North America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</w:t>
            </w:r>
            <w:r w:rsidR="001B13B1" w:rsidRPr="008E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</w:rPr>
              <w:t>consultant cheated on</w:t>
            </w:r>
            <w:r w:rsidR="001F018E" w:rsidRPr="008E3E28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8E3E28">
              <w:rPr>
                <w:rFonts w:ascii="Times New Roman" w:hAnsi="Times New Roman"/>
                <w:sz w:val="20"/>
                <w:szCs w:val="20"/>
              </w:rPr>
              <w:t xml:space="preserve"> recruitment exam.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 xml:space="preserve">The case is </w:t>
            </w:r>
            <w:r w:rsidR="00DC4523" w:rsidRPr="008E3E28">
              <w:rPr>
                <w:rFonts w:ascii="Times New Roman" w:hAnsi="Times New Roman"/>
                <w:sz w:val="20"/>
                <w:szCs w:val="20"/>
              </w:rPr>
              <w:t>currently pending with the HRLO.</w:t>
            </w:r>
          </w:p>
        </w:tc>
      </w:tr>
      <w:tr w:rsidR="00A70E37" w:rsidRPr="008E3E28" w:rsidTr="00AA1DB7">
        <w:trPr>
          <w:trHeight w:val="8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2015/22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3E656F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Two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vendor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fraudulently obtained a loan from UNOPS and misappropriated funds.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3E28">
              <w:rPr>
                <w:rFonts w:ascii="Times New Roman" w:hAnsi="Times New Roman"/>
                <w:b/>
                <w:bCs/>
                <w:sz w:val="20"/>
                <w:szCs w:val="20"/>
              </w:rPr>
              <w:t>85,000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B32854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</w:t>
            </w:r>
            <w:r w:rsidR="00B32854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VRC permanently debarred the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vendor</w:t>
            </w:r>
            <w:r w:rsidR="003E656F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s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and its principals</w:t>
            </w:r>
            <w:r w:rsidR="00DC452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  <w:p w:rsidR="00A63413" w:rsidRPr="008E3E28" w:rsidRDefault="00B32854" w:rsidP="00D162B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IAIG’s referral to the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national authorities and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for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restitution </w:t>
            </w:r>
            <w:r w:rsidR="00D162BB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is</w:t>
            </w:r>
            <w:r w:rsidR="00D162BB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still pending</w:t>
            </w:r>
            <w:r w:rsidR="00DC452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61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2015/33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A vendor submitted a fake bank guarantee.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</w:t>
            </w:r>
            <w:r w:rsidR="001F018E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VRC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debarred </w:t>
            </w:r>
            <w:r w:rsidR="001F018E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vendor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for five years.</w:t>
            </w:r>
          </w:p>
        </w:tc>
      </w:tr>
      <w:tr w:rsidR="00A70E37" w:rsidRPr="008E3E28" w:rsidTr="00AA1DB7">
        <w:trPr>
          <w:trHeight w:val="6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2015/37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Middle East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Harassment/</w:t>
            </w:r>
            <w:r w:rsidR="008E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4D0F" w:rsidRPr="008E3E28">
              <w:rPr>
                <w:rFonts w:ascii="Times New Roman" w:hAnsi="Times New Roman"/>
                <w:sz w:val="20"/>
                <w:szCs w:val="20"/>
              </w:rPr>
              <w:t xml:space="preserve">abuse </w:t>
            </w:r>
            <w:r w:rsidRPr="008E3E28">
              <w:rPr>
                <w:rFonts w:ascii="Times New Roman" w:hAnsi="Times New Roman"/>
                <w:sz w:val="20"/>
                <w:szCs w:val="20"/>
              </w:rPr>
              <w:t>of authority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 consultant sexually exploited a refugee.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1F018E" w:rsidP="00B02E51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The case is currently pending with </w:t>
            </w:r>
            <w:r w:rsidR="0005214C"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the </w:t>
            </w:r>
            <w:r w:rsidR="00A63413"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UNHCR Legal Office for disciplinary action</w:t>
            </w:r>
            <w:r w:rsidR="00DC4523"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14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B32854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A </w:t>
            </w:r>
            <w:r w:rsidR="00B32854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vendor bribed a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consultant</w:t>
            </w:r>
            <w:r w:rsidR="00B32854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during a procurement exercise.  </w:t>
            </w:r>
          </w:p>
          <w:p w:rsidR="00A63413" w:rsidRPr="008E3E28" w:rsidRDefault="00B32854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A second consultant 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failed to disclose </w:t>
            </w:r>
            <w:r w:rsidRPr="008E3E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conflict of interest with a </w:t>
            </w:r>
            <w:r w:rsidRPr="008E3E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different 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val="en-US"/>
              </w:rPr>
              <w:t>UNOPS vendor.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8E3E2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b/>
                <w:bCs/>
                <w:sz w:val="20"/>
                <w:szCs w:val="20"/>
              </w:rPr>
              <w:t>4,000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B32854" w:rsidP="00B02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The HRLO placed </w:t>
            </w:r>
            <w:r w:rsidR="00D961E1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notes in the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consultants’ 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personnel files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stating that they 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would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have been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c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harged with misconduct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if they had not already separated from UNOPS</w:t>
            </w:r>
            <w:r w:rsidR="00D961E1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on other grounds</w:t>
            </w:r>
            <w:r w:rsidR="00A63413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  <w:p w:rsidR="00A63413" w:rsidRPr="008E3E28" w:rsidRDefault="00B32854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VRC debarred the first vendor for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five years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and censured the second vendor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65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2015/40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Six vendors colluded in a </w:t>
            </w:r>
            <w:r w:rsidR="00B32854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procurement exercise.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B32854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The case is currently pending with the 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VRC. </w:t>
            </w:r>
          </w:p>
        </w:tc>
      </w:tr>
      <w:tr w:rsidR="00A70E37" w:rsidRPr="008E3E28" w:rsidTr="00AA1DB7">
        <w:trPr>
          <w:trHeight w:val="94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B32854" w:rsidP="006E28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Seven 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grantees misspent project funds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122,071</w:t>
            </w:r>
          </w:p>
        </w:tc>
        <w:tc>
          <w:tcPr>
            <w:tcW w:w="1135" w:type="dxa"/>
            <w:vAlign w:val="center"/>
          </w:tcPr>
          <w:p w:rsidR="00A63413" w:rsidRPr="008E3E28" w:rsidRDefault="00B32854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B32854" w:rsidRPr="008E3E28" w:rsidRDefault="00B32854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The case is currently pending with the VRC</w:t>
            </w:r>
            <w:r w:rsidR="0005214C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171C4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en-GB"/>
              </w:rPr>
              <w:t xml:space="preserve"> </w:t>
            </w:r>
          </w:p>
          <w:p w:rsidR="00A63413" w:rsidRPr="008E3E28" w:rsidRDefault="00B32854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addition, the matter was referred to another UN agency for consideration of action against one of its consultants involved with the project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7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2015/45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Six vendors colluded in a scheme to defraud UNOPS </w:t>
            </w:r>
            <w:r w:rsidR="001F018E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in several procurement exercises. 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Four </w:t>
            </w:r>
            <w:r w:rsidR="001F018E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also submitted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forged documents.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The case is currently pending with the VRC.</w:t>
            </w:r>
            <w:r w:rsidR="001171C4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70E37" w:rsidRPr="008E3E28" w:rsidTr="00AA1DB7">
        <w:trPr>
          <w:trHeight w:val="10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2015/46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 f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ormer consultant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cheated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on a recruitment exam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The HRLO placed a note in the consultant’s personnel file </w:t>
            </w:r>
            <w:r w:rsidR="00D961E1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stating that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s/he should not be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rehired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for </w:t>
            </w:r>
            <w:r w:rsidR="0005214C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six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months and that special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measures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should be taken during any future recruitment testing.</w:t>
            </w:r>
          </w:p>
        </w:tc>
      </w:tr>
      <w:tr w:rsidR="00A70E37" w:rsidRPr="008E3E28" w:rsidTr="00AA1DB7">
        <w:trPr>
          <w:trHeight w:val="60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2015/53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v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endor forged a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 official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UN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OPS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document.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VRC censured the vendor. </w:t>
            </w:r>
          </w:p>
        </w:tc>
      </w:tr>
      <w:tr w:rsidR="00A70E37" w:rsidRPr="008E3E28" w:rsidTr="00AA1DB7">
        <w:trPr>
          <w:trHeight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2015/55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Two candidates cheated on a recruitment exam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1F018E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HRLO placed notes in their personnel files stating that they should not be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hired </w:t>
            </w:r>
            <w:r w:rsidR="00D961E1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for </w:t>
            </w:r>
            <w:r w:rsidR="0005214C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six  </w:t>
            </w:r>
            <w:r w:rsidR="00D961E1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months</w:t>
            </w:r>
            <w:r w:rsidR="0089432C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and that special measures should be taken during any future recruitment testing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3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North America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8E6CAC" w:rsidP="00B02E51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 consultant cheated </w:t>
            </w:r>
            <w:r w:rsidRPr="008E3E2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on a recruitment exam</w:t>
            </w: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8E6CAC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case is currently pending with the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HRLO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A70E37" w:rsidRPr="008E3E28" w:rsidTr="00AA1DB7">
        <w:trPr>
          <w:trHeight w:val="7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2016/03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Four vendors </w:t>
            </w:r>
            <w:r w:rsidRPr="008E3E2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colluded with one another and submitted forged documents.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8E6CAC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The case is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currently pending with the VRC.</w:t>
            </w:r>
            <w:r w:rsidR="00561C6B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70E37" w:rsidRPr="008E3E28" w:rsidTr="00AA1DB7">
        <w:trPr>
          <w:trHeight w:val="124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Harassment/</w:t>
            </w:r>
            <w:r w:rsidR="00B02E51" w:rsidRPr="008E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4D0F" w:rsidRPr="008E3E28">
              <w:rPr>
                <w:rFonts w:ascii="Times New Roman" w:hAnsi="Times New Roman"/>
                <w:sz w:val="20"/>
                <w:szCs w:val="20"/>
              </w:rPr>
              <w:t xml:space="preserve">abuse </w:t>
            </w:r>
            <w:r w:rsidRPr="008E3E28">
              <w:rPr>
                <w:rFonts w:ascii="Times New Roman" w:hAnsi="Times New Roman"/>
                <w:sz w:val="20"/>
                <w:szCs w:val="20"/>
              </w:rPr>
              <w:t>of authority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3E656F" w:rsidRPr="008E3E28" w:rsidRDefault="00143C70" w:rsidP="00B02E51">
            <w:pPr>
              <w:pStyle w:val="CommentText"/>
              <w:spacing w:before="60" w:after="60"/>
              <w:rPr>
                <w:rFonts w:ascii="Times New Roman" w:hAnsi="Times New Roman"/>
                <w:color w:val="000000"/>
                <w:lang w:eastAsia="en-GB"/>
              </w:rPr>
            </w:pPr>
            <w:r w:rsidRPr="008E3E28">
              <w:rPr>
                <w:rFonts w:ascii="Times New Roman" w:hAnsi="Times New Roman"/>
                <w:color w:val="000000"/>
                <w:lang w:eastAsia="en-GB"/>
              </w:rPr>
              <w:t xml:space="preserve">One staff member and one consultant engaged in recruitment fraud when favouring a specific candidate.  </w:t>
            </w:r>
            <w:r w:rsidR="00BF1992" w:rsidRPr="008E3E28">
              <w:rPr>
                <w:rFonts w:ascii="Times New Roman" w:hAnsi="Times New Roman"/>
                <w:color w:val="000000"/>
                <w:lang w:eastAsia="en-GB"/>
              </w:rPr>
              <w:t>The staff member also abused their</w:t>
            </w:r>
            <w:r w:rsidRPr="008E3E28">
              <w:rPr>
                <w:rFonts w:ascii="Times New Roman" w:hAnsi="Times New Roman"/>
                <w:color w:val="000000"/>
                <w:lang w:eastAsia="en-GB"/>
              </w:rPr>
              <w:t xml:space="preserve"> authority by having the selected candidate perform personal errands for them.   </w:t>
            </w:r>
          </w:p>
          <w:p w:rsidR="00A63413" w:rsidRPr="008E3E28" w:rsidRDefault="003E656F" w:rsidP="00B02E51">
            <w:pPr>
              <w:pStyle w:val="CommentText"/>
              <w:spacing w:before="60" w:after="60"/>
              <w:rPr>
                <w:rFonts w:ascii="Times New Roman" w:hAnsi="Times New Roman"/>
                <w:color w:val="000000"/>
                <w:highlight w:val="yellow"/>
                <w:lang w:eastAsia="en-GB"/>
              </w:rPr>
            </w:pPr>
            <w:r w:rsidRPr="008E3E28">
              <w:rPr>
                <w:rFonts w:ascii="Times New Roman" w:hAnsi="Times New Roman"/>
                <w:color w:val="000000"/>
                <w:lang w:eastAsia="en-GB"/>
              </w:rPr>
              <w:t xml:space="preserve">The same </w:t>
            </w:r>
            <w:r w:rsidR="004661EC" w:rsidRPr="008E3E28">
              <w:rPr>
                <w:rFonts w:ascii="Times New Roman" w:hAnsi="Times New Roman"/>
                <w:color w:val="000000"/>
                <w:lang w:eastAsia="en-GB"/>
              </w:rPr>
              <w:t xml:space="preserve">two individuals </w:t>
            </w:r>
            <w:r w:rsidRPr="008E3E28">
              <w:rPr>
                <w:rFonts w:ascii="Times New Roman" w:hAnsi="Times New Roman"/>
                <w:color w:val="000000"/>
                <w:lang w:eastAsia="en-GB"/>
              </w:rPr>
              <w:t>retaliated</w:t>
            </w:r>
            <w:r w:rsidR="004661EC" w:rsidRPr="008E3E28">
              <w:rPr>
                <w:rFonts w:ascii="Times New Roman" w:hAnsi="Times New Roman"/>
                <w:color w:val="000000"/>
                <w:lang w:eastAsia="en-GB"/>
              </w:rPr>
              <w:t xml:space="preserve"> against </w:t>
            </w:r>
            <w:r w:rsidRPr="008E3E28">
              <w:rPr>
                <w:rFonts w:ascii="Times New Roman" w:hAnsi="Times New Roman"/>
                <w:color w:val="000000"/>
                <w:lang w:eastAsia="en-GB"/>
              </w:rPr>
              <w:t>a</w:t>
            </w:r>
            <w:r w:rsidR="004661EC" w:rsidRPr="008E3E28">
              <w:rPr>
                <w:rFonts w:ascii="Times New Roman" w:hAnsi="Times New Roman"/>
                <w:color w:val="000000"/>
                <w:lang w:eastAsia="en-GB"/>
              </w:rPr>
              <w:t xml:space="preserve">nother UNOPS </w:t>
            </w:r>
            <w:r w:rsidRPr="008E3E28">
              <w:rPr>
                <w:rFonts w:ascii="Times New Roman" w:hAnsi="Times New Roman"/>
                <w:color w:val="000000"/>
                <w:lang w:eastAsia="en-GB"/>
              </w:rPr>
              <w:t>consultant</w:t>
            </w:r>
            <w:r w:rsidR="004661EC" w:rsidRPr="008E3E28">
              <w:rPr>
                <w:rFonts w:ascii="Times New Roman" w:hAnsi="Times New Roman"/>
                <w:color w:val="000000"/>
                <w:lang w:eastAsia="en-GB"/>
              </w:rPr>
              <w:t xml:space="preserve"> and abused their authority</w:t>
            </w:r>
            <w:r w:rsidRPr="008E3E28">
              <w:rPr>
                <w:rFonts w:ascii="Times New Roman" w:hAnsi="Times New Roman"/>
                <w:color w:val="00000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DA6" w:rsidRPr="001E4E16" w:rsidRDefault="00800DA6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1E4E1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81,748</w:t>
            </w:r>
          </w:p>
        </w:tc>
        <w:tc>
          <w:tcPr>
            <w:tcW w:w="1135" w:type="dxa"/>
            <w:vAlign w:val="center"/>
          </w:tcPr>
          <w:p w:rsidR="00A63413" w:rsidRPr="008E3E28" w:rsidRDefault="006B7658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6CAC" w:rsidRPr="008E3E28" w:rsidRDefault="008E6CAC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The Ethics Office accepted IAIG’s findings regarding r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etaliation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and referred the matter to the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HRLO.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</w:p>
          <w:p w:rsidR="00A63413" w:rsidRPr="008E3E28" w:rsidRDefault="00DF01EF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The consultant</w:t>
            </w:r>
            <w:r w:rsidR="0005214C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’s contract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="008E6CAC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was terminated.  The case against the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staff member </w:t>
            </w:r>
            <w:r w:rsidR="008E6CAC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is currently pending with the HRLO.</w:t>
            </w:r>
          </w:p>
        </w:tc>
      </w:tr>
      <w:tr w:rsidR="00A70E37" w:rsidRPr="008E3E28" w:rsidTr="00AA1DB7">
        <w:trPr>
          <w:trHeight w:val="3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8E6CAC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vendor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colluded with a UNOPS consultant to defraud UNOPS in the implementation of a contract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50,000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6CAC" w:rsidRPr="008E3E28" w:rsidRDefault="008E6CAC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The case against the vendor is currently pending with the VRC.</w:t>
            </w:r>
            <w:r w:rsidR="00D5546B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A63413" w:rsidRPr="008E3E28" w:rsidRDefault="008E6CAC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The HRLO referred the matter to another UN agency where the subject currently works</w:t>
            </w:r>
            <w:r w:rsidR="0005214C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IAIG’s </w:t>
            </w:r>
            <w:r w:rsidR="00471C58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referral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for restitution </w:t>
            </w:r>
            <w:r w:rsidR="00471C58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is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still</w:t>
            </w:r>
            <w:r w:rsidR="00B02E51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pending</w:t>
            </w:r>
            <w:r w:rsidR="00471C58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74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2016/10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8E3E2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External</w:t>
            </w:r>
            <w:r w:rsidR="008E3E28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compliance</w:t>
            </w:r>
            <w:r w:rsidR="008E3E28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(medical fraud)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 c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onsultant submitted fraudulent medical insurance claims.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None</w:t>
            </w:r>
          </w:p>
          <w:p w:rsidR="00A63413" w:rsidRPr="009B186B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9B18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(attempted USD 1,286)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The case is currently pending with the HRLO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</w:tr>
      <w:tr w:rsidR="00A70E37" w:rsidRPr="008E3E28" w:rsidTr="00AA1DB7">
        <w:trPr>
          <w:trHeight w:val="13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8E3E2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External</w:t>
            </w:r>
            <w:r w:rsidR="008E3E28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compliance</w:t>
            </w:r>
            <w:r w:rsidR="008E3E28"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(medical fraud)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consultant submitted fraudulent medical insurance claims.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None </w:t>
            </w:r>
            <w:r w:rsidRPr="009B18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(attempted USD 340)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6030BB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The HRLO referred the matter to another UN agency where the subject currently works.  </w:t>
            </w:r>
          </w:p>
          <w:p w:rsidR="00A63413" w:rsidRPr="008E3E28" w:rsidRDefault="006030BB" w:rsidP="00A70E3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In addition, the HRLO placed a note in the individual’s personnel file stating </w:t>
            </w:r>
            <w:r w:rsidR="00157C01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that had </w:t>
            </w:r>
            <w:r w:rsidR="00A70E37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s/he</w:t>
            </w:r>
            <w:r w:rsidR="00157C01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not already left UNOPS,</w:t>
            </w:r>
            <w:r w:rsidR="00157C01" w:rsidRPr="008E3E28">
              <w:rPr>
                <w:rFonts w:ascii="Times New Roman" w:hAnsi="Times New Roman"/>
                <w:sz w:val="20"/>
                <w:szCs w:val="20"/>
              </w:rPr>
              <w:t xml:space="preserve"> his contract would have been terminated for misconduct.  </w:t>
            </w:r>
          </w:p>
        </w:tc>
      </w:tr>
      <w:tr w:rsidR="00A70E37" w:rsidRPr="008E3E28" w:rsidTr="00AA1DB7">
        <w:trPr>
          <w:trHeight w:val="8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2016/14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Asia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 </w:t>
            </w:r>
            <w:r w:rsidR="00A63413"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vendor supplied a fraudulent </w:t>
            </w:r>
            <w:r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document that two other vendors recklessly relied upon</w:t>
            </w:r>
            <w:r w:rsidR="00A63413" w:rsidRPr="008E3E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without verifying its authenticity.</w:t>
            </w:r>
            <w:r w:rsidR="00AA1D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The VRC censured the three 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vendors.</w:t>
            </w:r>
          </w:p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A70E37" w:rsidRPr="008E3E28" w:rsidTr="00AA1DB7">
        <w:trPr>
          <w:trHeight w:val="47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staff member failed to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cooperate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with a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 IAIG investigation.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The case is currently pending with the HRLO.</w:t>
            </w:r>
          </w:p>
        </w:tc>
      </w:tr>
      <w:tr w:rsidR="00A70E37" w:rsidRPr="008E3E28" w:rsidTr="00AA1DB7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2016/20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C29D7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Harassment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c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onsultant used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derogatory and abusive language in emails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The former consultant had already </w:t>
            </w:r>
            <w:r w:rsidR="00AC29D7" w:rsidRPr="008E3E28">
              <w:rPr>
                <w:rFonts w:ascii="Times New Roman" w:hAnsi="Times New Roman"/>
                <w:sz w:val="20"/>
                <w:szCs w:val="20"/>
              </w:rPr>
              <w:t>resigned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C452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due to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another case (2016/04).</w:t>
            </w:r>
          </w:p>
        </w:tc>
      </w:tr>
      <w:tr w:rsidR="00A70E37" w:rsidRPr="008E3E28" w:rsidTr="00AA1DB7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2016/22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A consultant cheated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on a recruitment exam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The case is currently pending with the HRLO.</w:t>
            </w:r>
          </w:p>
        </w:tc>
      </w:tr>
      <w:tr w:rsidR="00A70E37" w:rsidRPr="008E3E28" w:rsidTr="00AA1DB7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2016/24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A consultant 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misrepresented information in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job a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pplication.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6030BB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 xml:space="preserve">The case is currently pending with the HRLO </w:t>
            </w:r>
          </w:p>
        </w:tc>
      </w:tr>
      <w:tr w:rsidR="00A70E37" w:rsidRPr="008E3E28" w:rsidTr="00AA1DB7">
        <w:trPr>
          <w:trHeight w:val="17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2016/30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A vendor defrauded UNOPS 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in two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procurement exercises</w:t>
            </w:r>
            <w:r w:rsidR="00DF01EF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when its owner (who did not work for UNOPS) participated in the processes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The case is currently pending with the VRC.</w:t>
            </w:r>
          </w:p>
        </w:tc>
      </w:tr>
      <w:tr w:rsidR="00A70E37" w:rsidRPr="008E3E28" w:rsidTr="00AA1DB7">
        <w:trPr>
          <w:trHeight w:val="51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2016/33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Asia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vendor forged a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 official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UNOPS document.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The case is currently pending with the VRC.</w:t>
            </w:r>
            <w:r w:rsidR="00157C01" w:rsidRPr="008E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0E37" w:rsidRPr="008E3E28" w:rsidTr="00AA1DB7">
        <w:trPr>
          <w:trHeight w:val="7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1369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2016/34</w:t>
            </w:r>
            <w:r w:rsidR="0057444B" w:rsidRPr="008E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1369" w:rsidRPr="008E3E28">
              <w:rPr>
                <w:rFonts w:ascii="Times New Roman" w:hAnsi="Times New Roman"/>
                <w:sz w:val="20"/>
                <w:szCs w:val="20"/>
              </w:rPr>
              <w:t>(Part I)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A70E3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consultant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defrauded UNOPS by overseeing work done by a company </w:t>
            </w:r>
            <w:r w:rsidR="00A70E37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s/he </w:t>
            </w:r>
            <w:r w:rsidR="00921369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owned.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DF01EF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The case is currently pending with the HRLO</w:t>
            </w:r>
            <w:r w:rsidR="009B27F2" w:rsidRPr="008E3E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70E37" w:rsidRPr="008E3E28" w:rsidTr="00AA1DB7">
        <w:trPr>
          <w:trHeight w:val="5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Two consultants stole </w:t>
            </w:r>
            <w:r w:rsidR="00DF01EF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fuel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5,767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two </w:t>
            </w:r>
            <w:r w:rsidR="009B27F2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consultants’ contracts </w:t>
            </w:r>
            <w:r w:rsidR="00A63413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were terminated.</w:t>
            </w:r>
          </w:p>
        </w:tc>
      </w:tr>
      <w:tr w:rsidR="00A70E37" w:rsidRPr="008E3E28" w:rsidTr="00AA1DB7">
        <w:trPr>
          <w:trHeight w:val="51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2016/37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consultant forged an official UNOPS d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ocument.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The </w:t>
            </w:r>
            <w:r w:rsidR="009B27F2"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consultant’s contract </w:t>
            </w: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was terminated.</w:t>
            </w:r>
          </w:p>
        </w:tc>
      </w:tr>
      <w:tr w:rsidR="00A70E37" w:rsidRPr="008E3E28" w:rsidTr="00AA1DB7">
        <w:trPr>
          <w:trHeight w:val="177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Middle East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413" w:rsidRPr="008E3E28" w:rsidRDefault="00A63413" w:rsidP="00AA1DB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External</w:t>
            </w:r>
            <w:r w:rsidR="00AA1DB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compliance</w:t>
            </w:r>
            <w:r w:rsidR="00AA1DB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(medical</w:t>
            </w:r>
            <w:r w:rsidR="00AA1DB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E3E28">
              <w:rPr>
                <w:rFonts w:ascii="Times New Roman" w:hAnsi="Times New Roman"/>
                <w:sz w:val="20"/>
                <w:szCs w:val="20"/>
                <w:lang w:eastAsia="en-GB"/>
              </w:rPr>
              <w:t>fraud)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 consultant submitted fraudulent medical insurance claims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1135" w:type="dxa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The case is currently pending with the HRLO.</w:t>
            </w:r>
          </w:p>
        </w:tc>
      </w:tr>
      <w:tr w:rsidR="00A70E37" w:rsidRPr="008E3E28" w:rsidTr="00AA1DB7">
        <w:trPr>
          <w:trHeight w:val="60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2016/57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Africa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Fraud and financial irregularity</w:t>
            </w:r>
          </w:p>
        </w:tc>
        <w:tc>
          <w:tcPr>
            <w:tcW w:w="3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 c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onsultant forged a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n official </w:t>
            </w:r>
            <w:r w:rsidR="00A63413"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UNOPS document</w:t>
            </w: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E3E28">
              <w:rPr>
                <w:rFonts w:ascii="Times New Roman" w:hAnsi="Times New Roman"/>
                <w:sz w:val="20"/>
                <w:szCs w:val="20"/>
              </w:rPr>
              <w:t>The case is currently pending with the HRLO.</w:t>
            </w:r>
          </w:p>
        </w:tc>
      </w:tr>
      <w:tr w:rsidR="00A70E37" w:rsidRPr="008E3E28" w:rsidTr="00AA1DB7">
        <w:trPr>
          <w:trHeight w:val="22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B" w:rsidRPr="008E3E28" w:rsidRDefault="00F97E2B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349,282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13" w:rsidRPr="008E3E28" w:rsidRDefault="00921369" w:rsidP="00B02E5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DB5BC3" w:rsidRPr="008E3E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13" w:rsidRPr="008E3E28" w:rsidRDefault="00A63413" w:rsidP="00B02E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01D3" w:rsidRPr="003B7D7D" w:rsidRDefault="00B101D3" w:rsidP="0038777F">
      <w:pPr>
        <w:rPr>
          <w:rFonts w:ascii="Times New Roman" w:hAnsi="Times New Roman"/>
        </w:rPr>
      </w:pPr>
    </w:p>
    <w:sectPr w:rsidR="00B101D3" w:rsidRPr="003B7D7D" w:rsidSect="00840E52">
      <w:headerReference w:type="default" r:id="rId8"/>
      <w:footerReference w:type="default" r:id="rId9"/>
      <w:pgSz w:w="16838" w:h="11906" w:orient="landscape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BE" w:rsidRDefault="007333BE" w:rsidP="00D52103">
      <w:pPr>
        <w:spacing w:after="0" w:line="240" w:lineRule="auto"/>
      </w:pPr>
      <w:r>
        <w:separator/>
      </w:r>
    </w:p>
  </w:endnote>
  <w:endnote w:type="continuationSeparator" w:id="0">
    <w:p w:rsidR="007333BE" w:rsidRDefault="007333BE" w:rsidP="00D52103">
      <w:pPr>
        <w:spacing w:after="0" w:line="240" w:lineRule="auto"/>
      </w:pPr>
      <w:r>
        <w:continuationSeparator/>
      </w:r>
    </w:p>
  </w:endnote>
  <w:endnote w:type="continuationNotice" w:id="1">
    <w:p w:rsidR="007333BE" w:rsidRDefault="00733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93" w:rsidRPr="00851393" w:rsidRDefault="005736B0">
    <w:pPr>
      <w:pStyle w:val="Footer"/>
      <w:jc w:val="right"/>
      <w:rPr>
        <w:rFonts w:ascii="Times New Roman" w:hAnsi="Times New Roman"/>
      </w:rPr>
    </w:pPr>
    <w:r w:rsidRPr="00851393">
      <w:rPr>
        <w:rFonts w:ascii="Times New Roman" w:hAnsi="Times New Roman"/>
      </w:rPr>
      <w:fldChar w:fldCharType="begin"/>
    </w:r>
    <w:r w:rsidR="00851393" w:rsidRPr="00851393">
      <w:rPr>
        <w:rFonts w:ascii="Times New Roman" w:hAnsi="Times New Roman"/>
      </w:rPr>
      <w:instrText xml:space="preserve"> PAGE   \* MERGEFORMAT </w:instrText>
    </w:r>
    <w:r w:rsidRPr="00851393">
      <w:rPr>
        <w:rFonts w:ascii="Times New Roman" w:hAnsi="Times New Roman"/>
      </w:rPr>
      <w:fldChar w:fldCharType="separate"/>
    </w:r>
    <w:r w:rsidR="00E74CEA">
      <w:rPr>
        <w:rFonts w:ascii="Times New Roman" w:hAnsi="Times New Roman"/>
        <w:noProof/>
      </w:rPr>
      <w:t>1</w:t>
    </w:r>
    <w:r w:rsidRPr="00851393">
      <w:rPr>
        <w:rFonts w:ascii="Times New Roman" w:hAnsi="Times New Roman"/>
        <w:noProof/>
      </w:rPr>
      <w:fldChar w:fldCharType="end"/>
    </w:r>
  </w:p>
  <w:p w:rsidR="00851393" w:rsidRDefault="00851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BE" w:rsidRDefault="007333BE" w:rsidP="00D52103">
      <w:pPr>
        <w:spacing w:after="0" w:line="240" w:lineRule="auto"/>
      </w:pPr>
      <w:r>
        <w:separator/>
      </w:r>
    </w:p>
  </w:footnote>
  <w:footnote w:type="continuationSeparator" w:id="0">
    <w:p w:rsidR="007333BE" w:rsidRDefault="007333BE" w:rsidP="00D52103">
      <w:pPr>
        <w:spacing w:after="0" w:line="240" w:lineRule="auto"/>
      </w:pPr>
      <w:r>
        <w:continuationSeparator/>
      </w:r>
    </w:p>
  </w:footnote>
  <w:footnote w:type="continuationNotice" w:id="1">
    <w:p w:rsidR="007333BE" w:rsidRDefault="00733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52" w:rsidRDefault="00840E52" w:rsidP="00840E52">
    <w:pPr>
      <w:pStyle w:val="Header"/>
      <w:rPr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val="en-US"/>
      </w:rPr>
      <w:drawing>
        <wp:inline distT="0" distB="0" distL="0" distR="0" wp14:anchorId="68D9AD23" wp14:editId="01D41958">
          <wp:extent cx="3209925" cy="68580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                                            </w:t>
    </w:r>
  </w:p>
  <w:p w:rsidR="00840E52" w:rsidRPr="004F2A15" w:rsidRDefault="00840E52" w:rsidP="00840E52">
    <w:pPr>
      <w:pStyle w:val="Header"/>
      <w:rPr>
        <w:rFonts w:ascii="Times New Roman" w:hAnsi="Times New Roman"/>
        <w:sz w:val="20"/>
        <w:szCs w:val="20"/>
      </w:rPr>
    </w:pPr>
    <w:r w:rsidRPr="004F2A15">
      <w:rPr>
        <w:rFonts w:ascii="Times New Roman" w:hAnsi="Times New Roman"/>
        <w:sz w:val="20"/>
        <w:szCs w:val="20"/>
      </w:rPr>
      <w:t>Internal Audit and Investigations Group</w:t>
    </w:r>
  </w:p>
  <w:p w:rsidR="00E90F25" w:rsidRPr="00487431" w:rsidRDefault="00840E52" w:rsidP="00840E52">
    <w:pPr>
      <w:tabs>
        <w:tab w:val="right" w:pos="8505"/>
      </w:tabs>
      <w:rPr>
        <w:rFonts w:ascii="Times New Roman" w:hAnsi="Times New Roman"/>
        <w:b/>
        <w:sz w:val="20"/>
        <w:szCs w:val="20"/>
      </w:rPr>
    </w:pPr>
    <w:r w:rsidRPr="005812F8">
      <w:rPr>
        <w:rFonts w:ascii="Times New Roman" w:hAnsi="Times New Roman"/>
        <w:b/>
        <w:sz w:val="20"/>
        <w:szCs w:val="20"/>
        <w:u w:val="single"/>
      </w:rPr>
      <w:t>IAIG Activity Report for 201</w:t>
    </w:r>
    <w:r>
      <w:rPr>
        <w:rFonts w:ascii="Times New Roman" w:hAnsi="Times New Roman"/>
        <w:b/>
        <w:sz w:val="20"/>
        <w:szCs w:val="20"/>
        <w:u w:val="single"/>
      </w:rPr>
      <w:t>6</w:t>
    </w:r>
    <w:r w:rsidRPr="005812F8"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</w:rPr>
      <w:t xml:space="preserve">                   </w:t>
    </w:r>
    <w:r w:rsidRPr="005812F8">
      <w:rPr>
        <w:rFonts w:ascii="Times New Roman" w:hAnsi="Times New Roman"/>
        <w:b/>
        <w:sz w:val="20"/>
        <w:szCs w:val="20"/>
      </w:rPr>
      <w:t xml:space="preserve">  Annex </w:t>
    </w:r>
    <w:r>
      <w:rPr>
        <w:rFonts w:ascii="Times New Roman" w:hAnsi="Times New Roman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4A4F"/>
    <w:multiLevelType w:val="hybridMultilevel"/>
    <w:tmpl w:val="DDFCD1E4"/>
    <w:lvl w:ilvl="0" w:tplc="DDE096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2"/>
    <w:rsid w:val="00011CE4"/>
    <w:rsid w:val="00011D80"/>
    <w:rsid w:val="00036C3C"/>
    <w:rsid w:val="0004337F"/>
    <w:rsid w:val="0005214C"/>
    <w:rsid w:val="0005486E"/>
    <w:rsid w:val="0005746E"/>
    <w:rsid w:val="00065489"/>
    <w:rsid w:val="00066B6C"/>
    <w:rsid w:val="00071FBB"/>
    <w:rsid w:val="00075F83"/>
    <w:rsid w:val="00083D9A"/>
    <w:rsid w:val="0009013F"/>
    <w:rsid w:val="000944F2"/>
    <w:rsid w:val="00095224"/>
    <w:rsid w:val="00096FDE"/>
    <w:rsid w:val="000A2180"/>
    <w:rsid w:val="000A3292"/>
    <w:rsid w:val="000B3AB0"/>
    <w:rsid w:val="000C676A"/>
    <w:rsid w:val="000D0B99"/>
    <w:rsid w:val="000D2144"/>
    <w:rsid w:val="000D375E"/>
    <w:rsid w:val="000D6E2E"/>
    <w:rsid w:val="000D7227"/>
    <w:rsid w:val="00102254"/>
    <w:rsid w:val="001171C4"/>
    <w:rsid w:val="00135BF7"/>
    <w:rsid w:val="00143C70"/>
    <w:rsid w:val="00143F7C"/>
    <w:rsid w:val="00144927"/>
    <w:rsid w:val="00147619"/>
    <w:rsid w:val="00152CC0"/>
    <w:rsid w:val="00157C01"/>
    <w:rsid w:val="001939D2"/>
    <w:rsid w:val="00193F65"/>
    <w:rsid w:val="00197FF7"/>
    <w:rsid w:val="001A3B99"/>
    <w:rsid w:val="001B13B1"/>
    <w:rsid w:val="001B406D"/>
    <w:rsid w:val="001B4EF7"/>
    <w:rsid w:val="001B5E82"/>
    <w:rsid w:val="001B6BE6"/>
    <w:rsid w:val="001C27DB"/>
    <w:rsid w:val="001C738C"/>
    <w:rsid w:val="001D6940"/>
    <w:rsid w:val="001E3BE2"/>
    <w:rsid w:val="001E4E16"/>
    <w:rsid w:val="001E7906"/>
    <w:rsid w:val="001F018E"/>
    <w:rsid w:val="001F31D2"/>
    <w:rsid w:val="001F6504"/>
    <w:rsid w:val="002030A6"/>
    <w:rsid w:val="00204922"/>
    <w:rsid w:val="002057FA"/>
    <w:rsid w:val="002135BB"/>
    <w:rsid w:val="00226EFD"/>
    <w:rsid w:val="00227626"/>
    <w:rsid w:val="00234060"/>
    <w:rsid w:val="00234B67"/>
    <w:rsid w:val="002360E6"/>
    <w:rsid w:val="00241BEA"/>
    <w:rsid w:val="00274B6F"/>
    <w:rsid w:val="002778D8"/>
    <w:rsid w:val="00285AF0"/>
    <w:rsid w:val="00287E1F"/>
    <w:rsid w:val="002A0832"/>
    <w:rsid w:val="002B0060"/>
    <w:rsid w:val="002C64A1"/>
    <w:rsid w:val="002D37AF"/>
    <w:rsid w:val="002D5A57"/>
    <w:rsid w:val="002F156A"/>
    <w:rsid w:val="002F4F68"/>
    <w:rsid w:val="00303D5C"/>
    <w:rsid w:val="003079F7"/>
    <w:rsid w:val="003150DB"/>
    <w:rsid w:val="003155F4"/>
    <w:rsid w:val="003258E1"/>
    <w:rsid w:val="00334590"/>
    <w:rsid w:val="00340132"/>
    <w:rsid w:val="00341361"/>
    <w:rsid w:val="00351350"/>
    <w:rsid w:val="00357543"/>
    <w:rsid w:val="003643BC"/>
    <w:rsid w:val="00376EE1"/>
    <w:rsid w:val="00377E9E"/>
    <w:rsid w:val="00385400"/>
    <w:rsid w:val="0038777F"/>
    <w:rsid w:val="00387E8C"/>
    <w:rsid w:val="00392DB2"/>
    <w:rsid w:val="003B296C"/>
    <w:rsid w:val="003B7D7D"/>
    <w:rsid w:val="003B7EE6"/>
    <w:rsid w:val="003E097A"/>
    <w:rsid w:val="003E656F"/>
    <w:rsid w:val="003F5217"/>
    <w:rsid w:val="004157CB"/>
    <w:rsid w:val="004244E7"/>
    <w:rsid w:val="00443B84"/>
    <w:rsid w:val="004503A1"/>
    <w:rsid w:val="00450F86"/>
    <w:rsid w:val="004661EC"/>
    <w:rsid w:val="00471C58"/>
    <w:rsid w:val="004722BF"/>
    <w:rsid w:val="00484394"/>
    <w:rsid w:val="00487431"/>
    <w:rsid w:val="004909E5"/>
    <w:rsid w:val="004A2099"/>
    <w:rsid w:val="004A606A"/>
    <w:rsid w:val="004A7A8E"/>
    <w:rsid w:val="004D3956"/>
    <w:rsid w:val="0050141E"/>
    <w:rsid w:val="0051262C"/>
    <w:rsid w:val="00513679"/>
    <w:rsid w:val="005226FB"/>
    <w:rsid w:val="005415F2"/>
    <w:rsid w:val="005475E0"/>
    <w:rsid w:val="00556E1B"/>
    <w:rsid w:val="00561C6B"/>
    <w:rsid w:val="005736B0"/>
    <w:rsid w:val="0057444B"/>
    <w:rsid w:val="005A2074"/>
    <w:rsid w:val="005A4F51"/>
    <w:rsid w:val="005A63FD"/>
    <w:rsid w:val="005B5F82"/>
    <w:rsid w:val="005E49D7"/>
    <w:rsid w:val="006030BB"/>
    <w:rsid w:val="006109C5"/>
    <w:rsid w:val="006119D1"/>
    <w:rsid w:val="00615EE1"/>
    <w:rsid w:val="0064051E"/>
    <w:rsid w:val="0064218D"/>
    <w:rsid w:val="006520D8"/>
    <w:rsid w:val="0065390C"/>
    <w:rsid w:val="00655BA1"/>
    <w:rsid w:val="0066247A"/>
    <w:rsid w:val="0066341F"/>
    <w:rsid w:val="00674D0F"/>
    <w:rsid w:val="00685313"/>
    <w:rsid w:val="00694F91"/>
    <w:rsid w:val="006A0A8C"/>
    <w:rsid w:val="006A6FFF"/>
    <w:rsid w:val="006B3EB0"/>
    <w:rsid w:val="006B7658"/>
    <w:rsid w:val="006D45E3"/>
    <w:rsid w:val="006E28C7"/>
    <w:rsid w:val="006E2F67"/>
    <w:rsid w:val="006E6BA5"/>
    <w:rsid w:val="00723AB8"/>
    <w:rsid w:val="00725B6C"/>
    <w:rsid w:val="007260B9"/>
    <w:rsid w:val="007333BE"/>
    <w:rsid w:val="00740D03"/>
    <w:rsid w:val="00742846"/>
    <w:rsid w:val="007463ED"/>
    <w:rsid w:val="00751539"/>
    <w:rsid w:val="00762D25"/>
    <w:rsid w:val="00764101"/>
    <w:rsid w:val="007768BD"/>
    <w:rsid w:val="00777750"/>
    <w:rsid w:val="007777F1"/>
    <w:rsid w:val="00781D43"/>
    <w:rsid w:val="0079794F"/>
    <w:rsid w:val="007A3040"/>
    <w:rsid w:val="007A396B"/>
    <w:rsid w:val="007F0A32"/>
    <w:rsid w:val="007F27A3"/>
    <w:rsid w:val="007F3A8F"/>
    <w:rsid w:val="00800DA6"/>
    <w:rsid w:val="008204DA"/>
    <w:rsid w:val="00825A0C"/>
    <w:rsid w:val="008312BF"/>
    <w:rsid w:val="008330D8"/>
    <w:rsid w:val="00833975"/>
    <w:rsid w:val="008347C3"/>
    <w:rsid w:val="00840E52"/>
    <w:rsid w:val="008508B2"/>
    <w:rsid w:val="0085114B"/>
    <w:rsid w:val="00851393"/>
    <w:rsid w:val="00854FD9"/>
    <w:rsid w:val="00855CBA"/>
    <w:rsid w:val="00862DB2"/>
    <w:rsid w:val="00864980"/>
    <w:rsid w:val="008749A8"/>
    <w:rsid w:val="00874CEC"/>
    <w:rsid w:val="00890C11"/>
    <w:rsid w:val="0089432C"/>
    <w:rsid w:val="008A2B08"/>
    <w:rsid w:val="008B3A45"/>
    <w:rsid w:val="008C4AE7"/>
    <w:rsid w:val="008E3E28"/>
    <w:rsid w:val="008E684D"/>
    <w:rsid w:val="008E6CAC"/>
    <w:rsid w:val="008F0727"/>
    <w:rsid w:val="008F0E9A"/>
    <w:rsid w:val="008F22C9"/>
    <w:rsid w:val="008F55F9"/>
    <w:rsid w:val="008F7871"/>
    <w:rsid w:val="00900673"/>
    <w:rsid w:val="00902F4E"/>
    <w:rsid w:val="00921369"/>
    <w:rsid w:val="00937000"/>
    <w:rsid w:val="00945965"/>
    <w:rsid w:val="0094709E"/>
    <w:rsid w:val="00953BB8"/>
    <w:rsid w:val="00975FBF"/>
    <w:rsid w:val="009A0619"/>
    <w:rsid w:val="009B186B"/>
    <w:rsid w:val="009B27F2"/>
    <w:rsid w:val="009E369A"/>
    <w:rsid w:val="009E671B"/>
    <w:rsid w:val="009E7318"/>
    <w:rsid w:val="009E73DF"/>
    <w:rsid w:val="009F3C01"/>
    <w:rsid w:val="00A0228D"/>
    <w:rsid w:val="00A04AA3"/>
    <w:rsid w:val="00A054CB"/>
    <w:rsid w:val="00A1164B"/>
    <w:rsid w:val="00A248EA"/>
    <w:rsid w:val="00A3773A"/>
    <w:rsid w:val="00A63413"/>
    <w:rsid w:val="00A65C7C"/>
    <w:rsid w:val="00A70E37"/>
    <w:rsid w:val="00A74F51"/>
    <w:rsid w:val="00AA1DB7"/>
    <w:rsid w:val="00AC29D7"/>
    <w:rsid w:val="00AC5042"/>
    <w:rsid w:val="00AD077A"/>
    <w:rsid w:val="00AD4D0C"/>
    <w:rsid w:val="00AF29E9"/>
    <w:rsid w:val="00AF2DF6"/>
    <w:rsid w:val="00B02E51"/>
    <w:rsid w:val="00B101D3"/>
    <w:rsid w:val="00B2088E"/>
    <w:rsid w:val="00B32854"/>
    <w:rsid w:val="00B375C3"/>
    <w:rsid w:val="00B51AB2"/>
    <w:rsid w:val="00B53DE0"/>
    <w:rsid w:val="00B60EB1"/>
    <w:rsid w:val="00B64E43"/>
    <w:rsid w:val="00B677A0"/>
    <w:rsid w:val="00B72F1C"/>
    <w:rsid w:val="00B75D73"/>
    <w:rsid w:val="00B94948"/>
    <w:rsid w:val="00B97F7E"/>
    <w:rsid w:val="00BA7FE0"/>
    <w:rsid w:val="00BD1D66"/>
    <w:rsid w:val="00BD2045"/>
    <w:rsid w:val="00BE2555"/>
    <w:rsid w:val="00BE55B3"/>
    <w:rsid w:val="00BF1992"/>
    <w:rsid w:val="00BF1DCE"/>
    <w:rsid w:val="00BF4D91"/>
    <w:rsid w:val="00C34092"/>
    <w:rsid w:val="00C44D81"/>
    <w:rsid w:val="00C45D06"/>
    <w:rsid w:val="00C505A7"/>
    <w:rsid w:val="00C5128E"/>
    <w:rsid w:val="00C55D57"/>
    <w:rsid w:val="00C566F2"/>
    <w:rsid w:val="00C6241B"/>
    <w:rsid w:val="00C64349"/>
    <w:rsid w:val="00C65858"/>
    <w:rsid w:val="00C801B2"/>
    <w:rsid w:val="00C8028F"/>
    <w:rsid w:val="00CA1774"/>
    <w:rsid w:val="00CA2E00"/>
    <w:rsid w:val="00CA57C5"/>
    <w:rsid w:val="00CC31F3"/>
    <w:rsid w:val="00CC7E5F"/>
    <w:rsid w:val="00CE72DF"/>
    <w:rsid w:val="00CF1C12"/>
    <w:rsid w:val="00CF1D0F"/>
    <w:rsid w:val="00D056AA"/>
    <w:rsid w:val="00D1030E"/>
    <w:rsid w:val="00D162BB"/>
    <w:rsid w:val="00D23604"/>
    <w:rsid w:val="00D37975"/>
    <w:rsid w:val="00D37D91"/>
    <w:rsid w:val="00D4130E"/>
    <w:rsid w:val="00D442CD"/>
    <w:rsid w:val="00D45DBE"/>
    <w:rsid w:val="00D52103"/>
    <w:rsid w:val="00D5546B"/>
    <w:rsid w:val="00D66D98"/>
    <w:rsid w:val="00D72FAA"/>
    <w:rsid w:val="00D80E3B"/>
    <w:rsid w:val="00D91387"/>
    <w:rsid w:val="00D961E1"/>
    <w:rsid w:val="00DA5193"/>
    <w:rsid w:val="00DB1EB5"/>
    <w:rsid w:val="00DB5BC3"/>
    <w:rsid w:val="00DB610F"/>
    <w:rsid w:val="00DC1CD0"/>
    <w:rsid w:val="00DC4523"/>
    <w:rsid w:val="00DC6CE6"/>
    <w:rsid w:val="00DE39EE"/>
    <w:rsid w:val="00DF01EF"/>
    <w:rsid w:val="00DF2532"/>
    <w:rsid w:val="00DF4ADC"/>
    <w:rsid w:val="00E37027"/>
    <w:rsid w:val="00E432D9"/>
    <w:rsid w:val="00E447C7"/>
    <w:rsid w:val="00E578AB"/>
    <w:rsid w:val="00E57B7F"/>
    <w:rsid w:val="00E74CEA"/>
    <w:rsid w:val="00E770AF"/>
    <w:rsid w:val="00E77DC8"/>
    <w:rsid w:val="00E86485"/>
    <w:rsid w:val="00E90F25"/>
    <w:rsid w:val="00EB4EFE"/>
    <w:rsid w:val="00EB5717"/>
    <w:rsid w:val="00ED0285"/>
    <w:rsid w:val="00ED2C50"/>
    <w:rsid w:val="00ED3992"/>
    <w:rsid w:val="00ED6F4B"/>
    <w:rsid w:val="00F008A8"/>
    <w:rsid w:val="00F43DE7"/>
    <w:rsid w:val="00F508E1"/>
    <w:rsid w:val="00F56890"/>
    <w:rsid w:val="00F87907"/>
    <w:rsid w:val="00F97892"/>
    <w:rsid w:val="00F97E2B"/>
    <w:rsid w:val="00FB10DD"/>
    <w:rsid w:val="00FB23D2"/>
    <w:rsid w:val="00FB48E7"/>
    <w:rsid w:val="00FB67B4"/>
    <w:rsid w:val="00FC16D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CCD3E-CA4A-40E9-BA7C-214F675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6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03"/>
  </w:style>
  <w:style w:type="paragraph" w:styleId="Footer">
    <w:name w:val="footer"/>
    <w:basedOn w:val="Normal"/>
    <w:link w:val="FooterChar"/>
    <w:uiPriority w:val="99"/>
    <w:unhideWhenUsed/>
    <w:rsid w:val="00D5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03"/>
  </w:style>
  <w:style w:type="paragraph" w:styleId="BalloonText">
    <w:name w:val="Balloon Text"/>
    <w:basedOn w:val="Normal"/>
    <w:link w:val="BalloonTextChar"/>
    <w:uiPriority w:val="99"/>
    <w:semiHidden/>
    <w:unhideWhenUsed/>
    <w:rsid w:val="00D5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3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61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09C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2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3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4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3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6AAF-0BEC-4C94-9A25-95D03924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CHANDER</dc:creator>
  <cp:lastModifiedBy>Svetlana Iazykova</cp:lastModifiedBy>
  <cp:revision>2</cp:revision>
  <cp:lastPrinted>2017-01-27T15:08:00Z</cp:lastPrinted>
  <dcterms:created xsi:type="dcterms:W3CDTF">2017-04-17T15:43:00Z</dcterms:created>
  <dcterms:modified xsi:type="dcterms:W3CDTF">2017-04-17T15:43:00Z</dcterms:modified>
</cp:coreProperties>
</file>