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60678" w14:textId="77777777" w:rsidR="0024024C" w:rsidRPr="00D013AD" w:rsidRDefault="0024024C">
      <w:pPr>
        <w:rPr>
          <w:sz w:val="6"/>
          <w:u w:val="single"/>
        </w:rPr>
        <w:sectPr w:rsidR="0024024C" w:rsidRPr="00D013AD">
          <w:headerReference w:type="even" r:id="rId11"/>
          <w:headerReference w:type="default" r:id="rId12"/>
          <w:footerReference w:type="even" r:id="rId13"/>
          <w:footerReference w:type="default" r:id="rId14"/>
          <w:headerReference w:type="first" r:id="rId15"/>
          <w:type w:val="continuous"/>
          <w:pgSz w:w="12240" w:h="15840" w:code="1"/>
          <w:pgMar w:top="1742" w:right="1195" w:bottom="1901" w:left="1195" w:header="576" w:footer="1037" w:gutter="0"/>
          <w:pgNumType w:start="1"/>
          <w:cols w:space="720"/>
          <w:titlePg/>
        </w:sectPr>
      </w:pPr>
    </w:p>
    <w:p w14:paraId="52EBD0BE" w14:textId="3AA8A8A9" w:rsidR="00C002B2" w:rsidRPr="00232E32" w:rsidRDefault="00FB07E4" w:rsidP="00C002B2">
      <w:pPr>
        <w:rPr>
          <w:sz w:val="20"/>
        </w:rPr>
      </w:pPr>
      <w:r w:rsidRPr="00232E32">
        <w:rPr>
          <w:b/>
          <w:sz w:val="20"/>
        </w:rPr>
        <w:t>First</w:t>
      </w:r>
      <w:r w:rsidR="000C7EEF" w:rsidRPr="00232E32">
        <w:rPr>
          <w:b/>
          <w:sz w:val="20"/>
        </w:rPr>
        <w:t xml:space="preserve"> </w:t>
      </w:r>
      <w:r w:rsidR="00C002B2" w:rsidRPr="00232E32">
        <w:rPr>
          <w:b/>
          <w:sz w:val="20"/>
        </w:rPr>
        <w:t>regular session 20</w:t>
      </w:r>
      <w:r w:rsidRPr="00232E32">
        <w:rPr>
          <w:b/>
          <w:sz w:val="20"/>
        </w:rPr>
        <w:t>20</w:t>
      </w:r>
    </w:p>
    <w:p w14:paraId="3BB3FC57" w14:textId="6C196C56" w:rsidR="00C002B2" w:rsidRPr="00232E32" w:rsidRDefault="000C7EEF" w:rsidP="00C002B2">
      <w:pPr>
        <w:pStyle w:val="FootnoteText"/>
      </w:pPr>
      <w:r w:rsidRPr="00232E32">
        <w:t xml:space="preserve">3-6 </w:t>
      </w:r>
      <w:r w:rsidR="00FB07E4" w:rsidRPr="00232E32">
        <w:t xml:space="preserve">February </w:t>
      </w:r>
      <w:r w:rsidR="00C002B2" w:rsidRPr="00232E32">
        <w:t>20</w:t>
      </w:r>
      <w:r w:rsidR="00FB07E4" w:rsidRPr="00232E32">
        <w:t>20</w:t>
      </w:r>
      <w:r w:rsidR="00C002B2" w:rsidRPr="00232E32">
        <w:t>, New York</w:t>
      </w:r>
    </w:p>
    <w:p w14:paraId="02E45DFE" w14:textId="77777777" w:rsidR="00C002B2" w:rsidRPr="00232E32" w:rsidRDefault="00C002B2" w:rsidP="00C002B2">
      <w:pPr>
        <w:rPr>
          <w:sz w:val="20"/>
        </w:rPr>
      </w:pPr>
      <w:r w:rsidRPr="00232E32">
        <w:rPr>
          <w:sz w:val="20"/>
        </w:rPr>
        <w:t>Item 1 of the provisional agenda</w:t>
      </w:r>
    </w:p>
    <w:p w14:paraId="0DF67839" w14:textId="77777777" w:rsidR="00C002B2" w:rsidRPr="00232E32" w:rsidRDefault="00C002B2" w:rsidP="00C002B2">
      <w:pPr>
        <w:rPr>
          <w:b/>
          <w:sz w:val="20"/>
        </w:rPr>
      </w:pPr>
      <w:r w:rsidRPr="00232E32">
        <w:rPr>
          <w:b/>
          <w:sz w:val="20"/>
        </w:rPr>
        <w:t>Organizational matters</w:t>
      </w:r>
    </w:p>
    <w:p w14:paraId="585DC1DA" w14:textId="77777777" w:rsidR="0024024C" w:rsidRPr="00232E32" w:rsidRDefault="0024024C">
      <w:pPr>
        <w:spacing w:line="120" w:lineRule="exact"/>
        <w:rPr>
          <w:b/>
          <w:sz w:val="10"/>
        </w:rPr>
      </w:pPr>
    </w:p>
    <w:p w14:paraId="1FE2B36C" w14:textId="77777777" w:rsidR="0024024C" w:rsidRPr="00232E32" w:rsidRDefault="0024024C"/>
    <w:p w14:paraId="5709E6F0" w14:textId="77777777" w:rsidR="00077367" w:rsidRPr="00232E32" w:rsidRDefault="00077367"/>
    <w:p w14:paraId="7AC51CD1" w14:textId="77777777" w:rsidR="00077367" w:rsidRPr="00232E32" w:rsidRDefault="00077367"/>
    <w:p w14:paraId="76EF64A6" w14:textId="70B2EBAB" w:rsidR="0024024C" w:rsidRPr="00232E32" w:rsidRDefault="00FB622B" w:rsidP="00756509">
      <w:pPr>
        <w:pStyle w:val="HM"/>
        <w:ind w:left="1260" w:right="1210"/>
      </w:pPr>
      <w:r w:rsidRPr="00232E32">
        <w:t>A</w:t>
      </w:r>
      <w:r w:rsidR="0024024C" w:rsidRPr="00232E32">
        <w:t>nnual workplan 20</w:t>
      </w:r>
      <w:r w:rsidR="00756509" w:rsidRPr="00232E32">
        <w:t>20</w:t>
      </w:r>
      <w:r w:rsidR="0024024C" w:rsidRPr="00232E32">
        <w:t xml:space="preserve"> of the Executive Board of UNDP</w:t>
      </w:r>
      <w:r w:rsidR="007F6422" w:rsidRPr="00232E32">
        <w:t>,</w:t>
      </w:r>
      <w:r w:rsidR="0024024C" w:rsidRPr="00232E32">
        <w:t xml:space="preserve"> UNFPA</w:t>
      </w:r>
      <w:r w:rsidR="007F6422" w:rsidRPr="00232E32">
        <w:t xml:space="preserve"> and UNOPS</w:t>
      </w:r>
    </w:p>
    <w:p w14:paraId="58F535B4" w14:textId="77777777" w:rsidR="0024024C" w:rsidRPr="00232E32" w:rsidRDefault="0024024C">
      <w:pPr>
        <w:rPr>
          <w:sz w:val="20"/>
          <w:szCs w:val="20"/>
        </w:rPr>
      </w:pPr>
    </w:p>
    <w:p w14:paraId="606F6F79" w14:textId="77777777" w:rsidR="00C002B2" w:rsidRPr="00232E32" w:rsidRDefault="00C002B2" w:rsidP="00C002B2">
      <w:pPr>
        <w:rPr>
          <w:sz w:val="20"/>
          <w:szCs w:val="20"/>
        </w:rPr>
      </w:pPr>
    </w:p>
    <w:p w14:paraId="2E1462A7" w14:textId="77777777" w:rsidR="00C002B2" w:rsidRPr="00232E32" w:rsidRDefault="00C002B2" w:rsidP="00C002B2">
      <w:pPr>
        <w:rPr>
          <w:sz w:val="20"/>
          <w:szCs w:val="20"/>
        </w:rPr>
      </w:pPr>
    </w:p>
    <w:p w14:paraId="7E02EBD8" w14:textId="6C4021B7" w:rsidR="00FB622B" w:rsidRPr="00232E32" w:rsidRDefault="00C002B2" w:rsidP="00FB622B">
      <w:pPr>
        <w:pStyle w:val="BlockText"/>
        <w:pBdr>
          <w:bottom w:val="single" w:sz="4" w:space="9" w:color="auto"/>
        </w:pBdr>
        <w:spacing w:after="120"/>
      </w:pPr>
      <w:r w:rsidRPr="00232E32">
        <w:br/>
        <w:t xml:space="preserve">In </w:t>
      </w:r>
      <w:r w:rsidR="00FB622B" w:rsidRPr="00232E32">
        <w:t>accordance with decisions 96/25 and 2006/14, a draft workplan for 2020 was submitted to the Executive Board at its second regular session 201</w:t>
      </w:r>
      <w:r w:rsidR="00FB07E4" w:rsidRPr="00232E32">
        <w:t>9</w:t>
      </w:r>
      <w:r w:rsidR="00FB622B" w:rsidRPr="00232E32">
        <w:t xml:space="preserve"> for discussion. The present document was prepared by the secretariat in close consultation with the Bureau of the Board, and is submitted to the Board for adoption, subject to revisions, as appropriate, during the year.</w:t>
      </w:r>
    </w:p>
    <w:p w14:paraId="511EAB03" w14:textId="77777777" w:rsidR="00FB622B" w:rsidRPr="00232E32" w:rsidRDefault="00FB622B" w:rsidP="00FB622B">
      <w:pPr>
        <w:pStyle w:val="BlockText"/>
        <w:pBdr>
          <w:bottom w:val="single" w:sz="4" w:space="9" w:color="auto"/>
        </w:pBdr>
        <w:spacing w:after="120"/>
      </w:pPr>
      <w:r w:rsidRPr="00232E32">
        <w:t>In response to the Bureau’s request and in line with the practice of the other funds and programmes, the documents are classified as follows:</w:t>
      </w:r>
    </w:p>
    <w:p w14:paraId="20938183" w14:textId="68806680" w:rsidR="00FB622B" w:rsidRPr="00232E32" w:rsidRDefault="00FB622B" w:rsidP="00FB622B">
      <w:pPr>
        <w:pStyle w:val="BlockText"/>
        <w:pBdr>
          <w:bottom w:val="single" w:sz="4" w:space="9" w:color="auto"/>
        </w:pBdr>
        <w:spacing w:after="120"/>
      </w:pPr>
      <w:r w:rsidRPr="00232E32">
        <w:t xml:space="preserve">All </w:t>
      </w:r>
      <w:r w:rsidR="007A7119" w:rsidRPr="00232E32">
        <w:t>items</w:t>
      </w:r>
      <w:r w:rsidRPr="00232E32">
        <w:t xml:space="preserve"> are for information unless they are marked for decision (D).</w:t>
      </w:r>
    </w:p>
    <w:p w14:paraId="04DDEE7C" w14:textId="55DC35E3" w:rsidR="00057E91" w:rsidRPr="00232E32" w:rsidRDefault="00FB622B" w:rsidP="00FB622B">
      <w:pPr>
        <w:pStyle w:val="BlockText"/>
        <w:pBdr>
          <w:bottom w:val="single" w:sz="4" w:space="9" w:color="auto"/>
        </w:pBdr>
        <w:spacing w:after="120"/>
      </w:pPr>
      <w:r w:rsidRPr="00232E32">
        <w:t xml:space="preserve">For decision (D): The Executive Board is expected to discuss and adopt a decision under the agenda item. The secretariat prepares official documentation with a draft decision for consideration by the Executive </w:t>
      </w:r>
      <w:r w:rsidR="00057E91" w:rsidRPr="00232E32">
        <w:t>Board.</w:t>
      </w:r>
    </w:p>
    <w:p w14:paraId="521A2EE7" w14:textId="74E52FDA" w:rsidR="0024024C" w:rsidRPr="00232E32" w:rsidRDefault="0024024C">
      <w:pPr>
        <w:rPr>
          <w:sz w:val="20"/>
          <w:szCs w:val="20"/>
          <w:lang w:val="en-GB"/>
        </w:rPr>
      </w:pPr>
    </w:p>
    <w:p w14:paraId="1769A23A" w14:textId="659DF76D" w:rsidR="00A97710" w:rsidRPr="00232E32" w:rsidRDefault="00A97710" w:rsidP="00A97710">
      <w:pPr>
        <w:rPr>
          <w:sz w:val="20"/>
          <w:szCs w:val="20"/>
        </w:rPr>
      </w:pPr>
      <w:r w:rsidRPr="00232E32">
        <w:rPr>
          <w:rFonts w:eastAsia="Times New Roman"/>
        </w:rPr>
        <w:br w:type="page"/>
      </w:r>
    </w:p>
    <w:p w14:paraId="5E1DB1F1" w14:textId="77777777" w:rsidR="00A97710" w:rsidRPr="00232E32" w:rsidRDefault="00A97710">
      <w:pPr>
        <w:rPr>
          <w:sz w:val="20"/>
          <w:szCs w:val="20"/>
        </w:rPr>
      </w:pPr>
    </w:p>
    <w:p w14:paraId="149E83F3" w14:textId="02F7B507" w:rsidR="0024024C" w:rsidRPr="00232E32" w:rsidRDefault="00FB07E4" w:rsidP="00077367">
      <w:pPr>
        <w:pStyle w:val="HCh"/>
        <w:ind w:left="1080"/>
        <w:rPr>
          <w:szCs w:val="28"/>
        </w:rPr>
      </w:pPr>
      <w:r w:rsidRPr="00232E32">
        <w:t>A</w:t>
      </w:r>
      <w:r w:rsidR="00115ACD" w:rsidRPr="00232E32">
        <w:rPr>
          <w:szCs w:val="28"/>
        </w:rPr>
        <w:t>n</w:t>
      </w:r>
      <w:r w:rsidR="0024024C" w:rsidRPr="00232E32">
        <w:rPr>
          <w:szCs w:val="28"/>
        </w:rPr>
        <w:t>nual workplan 20</w:t>
      </w:r>
      <w:r w:rsidR="007B2B12" w:rsidRPr="00232E32">
        <w:rPr>
          <w:szCs w:val="28"/>
        </w:rPr>
        <w:t>20</w:t>
      </w:r>
      <w:r w:rsidR="0024024C" w:rsidRPr="00232E32">
        <w:rPr>
          <w:szCs w:val="28"/>
        </w:rPr>
        <w:br/>
        <w:t>of the Executive Board of UNDP</w:t>
      </w:r>
      <w:r w:rsidR="007F6422" w:rsidRPr="00232E32">
        <w:rPr>
          <w:szCs w:val="28"/>
        </w:rPr>
        <w:t xml:space="preserve">, </w:t>
      </w:r>
      <w:r w:rsidR="0024024C" w:rsidRPr="00232E32">
        <w:rPr>
          <w:szCs w:val="28"/>
        </w:rPr>
        <w:t>UNFPA</w:t>
      </w:r>
      <w:r w:rsidR="007F6422" w:rsidRPr="00232E32">
        <w:rPr>
          <w:szCs w:val="28"/>
        </w:rPr>
        <w:t xml:space="preserve"> and UNOPS</w:t>
      </w:r>
    </w:p>
    <w:p w14:paraId="2038B56E" w14:textId="7EB87D27" w:rsidR="0024024C" w:rsidRPr="00232E32" w:rsidRDefault="0024024C" w:rsidP="008B005C">
      <w:pPr>
        <w:tabs>
          <w:tab w:val="left" w:pos="1440"/>
        </w:tabs>
        <w:ind w:left="1080" w:right="756"/>
      </w:pPr>
    </w:p>
    <w:p w14:paraId="06A6450C" w14:textId="77777777" w:rsidR="009309A9" w:rsidRPr="00232E32" w:rsidRDefault="009309A9" w:rsidP="008B005C">
      <w:pPr>
        <w:tabs>
          <w:tab w:val="left" w:pos="1440"/>
        </w:tabs>
        <w:ind w:left="1080" w:right="756"/>
      </w:pPr>
    </w:p>
    <w:tbl>
      <w:tblPr>
        <w:tblW w:w="9470" w:type="dxa"/>
        <w:tblInd w:w="720" w:type="dxa"/>
        <w:tblLayout w:type="fixed"/>
        <w:tblLook w:val="0000" w:firstRow="0" w:lastRow="0" w:firstColumn="0" w:lastColumn="0" w:noHBand="0" w:noVBand="0"/>
      </w:tblPr>
      <w:tblGrid>
        <w:gridCol w:w="86"/>
        <w:gridCol w:w="92"/>
        <w:gridCol w:w="90"/>
        <w:gridCol w:w="23"/>
        <w:gridCol w:w="68"/>
        <w:gridCol w:w="10"/>
        <w:gridCol w:w="79"/>
        <w:gridCol w:w="19"/>
        <w:gridCol w:w="56"/>
        <w:gridCol w:w="15"/>
        <w:gridCol w:w="20"/>
        <w:gridCol w:w="158"/>
        <w:gridCol w:w="68"/>
        <w:gridCol w:w="10"/>
        <w:gridCol w:w="17"/>
        <w:gridCol w:w="19"/>
        <w:gridCol w:w="12"/>
        <w:gridCol w:w="12"/>
        <w:gridCol w:w="31"/>
        <w:gridCol w:w="16"/>
        <w:gridCol w:w="67"/>
        <w:gridCol w:w="22"/>
        <w:gridCol w:w="22"/>
        <w:gridCol w:w="24"/>
        <w:gridCol w:w="91"/>
        <w:gridCol w:w="6873"/>
        <w:gridCol w:w="52"/>
        <w:gridCol w:w="36"/>
        <w:gridCol w:w="31"/>
        <w:gridCol w:w="96"/>
        <w:gridCol w:w="109"/>
        <w:gridCol w:w="202"/>
        <w:gridCol w:w="21"/>
        <w:gridCol w:w="18"/>
        <w:gridCol w:w="30"/>
        <w:gridCol w:w="52"/>
        <w:gridCol w:w="12"/>
        <w:gridCol w:w="27"/>
        <w:gridCol w:w="20"/>
        <w:gridCol w:w="11"/>
        <w:gridCol w:w="13"/>
        <w:gridCol w:w="18"/>
        <w:gridCol w:w="47"/>
        <w:gridCol w:w="33"/>
        <w:gridCol w:w="13"/>
        <w:gridCol w:w="91"/>
        <w:gridCol w:w="6"/>
        <w:gridCol w:w="158"/>
        <w:gridCol w:w="59"/>
        <w:gridCol w:w="25"/>
        <w:gridCol w:w="7"/>
        <w:gridCol w:w="65"/>
        <w:gridCol w:w="24"/>
        <w:gridCol w:w="60"/>
        <w:gridCol w:w="27"/>
        <w:gridCol w:w="28"/>
        <w:gridCol w:w="79"/>
      </w:tblGrid>
      <w:tr w:rsidR="007641BF" w:rsidRPr="00232E32" w14:paraId="0145AE6E" w14:textId="77777777" w:rsidTr="00CC149A">
        <w:trPr>
          <w:gridBefore w:val="4"/>
          <w:gridAfter w:val="6"/>
          <w:wBefore w:w="292" w:type="dxa"/>
          <w:wAfter w:w="278" w:type="dxa"/>
        </w:trPr>
        <w:tc>
          <w:tcPr>
            <w:tcW w:w="8900" w:type="dxa"/>
            <w:gridSpan w:val="47"/>
            <w:shd w:val="clear" w:color="auto" w:fill="auto"/>
          </w:tcPr>
          <w:p w14:paraId="3A95009F" w14:textId="4C5DAC35" w:rsidR="0024024C" w:rsidRPr="00232E32" w:rsidRDefault="00522E6C" w:rsidP="00E91C97">
            <w:pPr>
              <w:pStyle w:val="H1"/>
              <w:keepLines w:val="0"/>
              <w:suppressAutoHyphens w:val="0"/>
              <w:spacing w:line="240" w:lineRule="auto"/>
              <w:rPr>
                <w:rFonts w:eastAsia="Arial Unicode MS"/>
                <w:bCs/>
                <w:spacing w:val="0"/>
                <w:w w:val="100"/>
                <w:kern w:val="0"/>
                <w:szCs w:val="24"/>
                <w:lang w:val="en-US"/>
              </w:rPr>
            </w:pPr>
            <w:r w:rsidRPr="00232E32">
              <w:rPr>
                <w:rFonts w:eastAsia="Arial Unicode MS"/>
                <w:bCs/>
                <w:spacing w:val="0"/>
                <w:w w:val="100"/>
                <w:kern w:val="0"/>
                <w:szCs w:val="24"/>
                <w:lang w:val="en-US"/>
              </w:rPr>
              <w:t xml:space="preserve">First regular session: </w:t>
            </w:r>
            <w:r w:rsidR="007B2B12" w:rsidRPr="00232E32">
              <w:rPr>
                <w:rFonts w:eastAsia="Arial Unicode MS"/>
                <w:bCs/>
                <w:spacing w:val="0"/>
                <w:w w:val="100"/>
                <w:kern w:val="0"/>
                <w:szCs w:val="24"/>
                <w:lang w:val="en-US"/>
              </w:rPr>
              <w:t xml:space="preserve">3 </w:t>
            </w:r>
            <w:r w:rsidR="003B246B" w:rsidRPr="00232E32">
              <w:rPr>
                <w:rFonts w:eastAsia="Arial Unicode MS"/>
                <w:bCs/>
                <w:spacing w:val="0"/>
                <w:w w:val="100"/>
                <w:kern w:val="0"/>
                <w:szCs w:val="24"/>
                <w:lang w:val="en-US"/>
              </w:rPr>
              <w:t>to</w:t>
            </w:r>
            <w:r w:rsidR="007B2B12" w:rsidRPr="00232E32">
              <w:rPr>
                <w:rFonts w:eastAsia="Arial Unicode MS"/>
                <w:bCs/>
                <w:spacing w:val="0"/>
                <w:w w:val="100"/>
                <w:kern w:val="0"/>
                <w:szCs w:val="24"/>
                <w:lang w:val="en-US"/>
              </w:rPr>
              <w:t xml:space="preserve"> 6 February </w:t>
            </w:r>
            <w:r w:rsidR="00374322" w:rsidRPr="00232E32">
              <w:rPr>
                <w:rFonts w:eastAsia="Arial Unicode MS"/>
                <w:bCs/>
                <w:spacing w:val="0"/>
                <w:w w:val="100"/>
                <w:kern w:val="0"/>
                <w:szCs w:val="24"/>
                <w:lang w:val="en-US"/>
              </w:rPr>
              <w:t>20</w:t>
            </w:r>
            <w:r w:rsidR="007B2B12" w:rsidRPr="00232E32">
              <w:rPr>
                <w:rFonts w:eastAsia="Arial Unicode MS"/>
                <w:bCs/>
                <w:spacing w:val="0"/>
                <w:w w:val="100"/>
                <w:kern w:val="0"/>
                <w:szCs w:val="24"/>
                <w:lang w:val="en-US"/>
              </w:rPr>
              <w:t>20</w:t>
            </w:r>
          </w:p>
        </w:tc>
      </w:tr>
      <w:tr w:rsidR="007641BF" w:rsidRPr="00232E32" w14:paraId="3E5F6D4E" w14:textId="77777777" w:rsidTr="00CC149A">
        <w:trPr>
          <w:gridBefore w:val="4"/>
          <w:gridAfter w:val="7"/>
          <w:wBefore w:w="292" w:type="dxa"/>
          <w:wAfter w:w="286" w:type="dxa"/>
        </w:trPr>
        <w:tc>
          <w:tcPr>
            <w:tcW w:w="609" w:type="dxa"/>
            <w:gridSpan w:val="16"/>
            <w:shd w:val="clear" w:color="auto" w:fill="auto"/>
          </w:tcPr>
          <w:p w14:paraId="69415D31" w14:textId="77777777" w:rsidR="0024024C" w:rsidRPr="00232E32" w:rsidRDefault="0024024C">
            <w:pPr>
              <w:rPr>
                <w:sz w:val="20"/>
              </w:rPr>
            </w:pPr>
          </w:p>
        </w:tc>
        <w:tc>
          <w:tcPr>
            <w:tcW w:w="8283" w:type="dxa"/>
            <w:gridSpan w:val="30"/>
            <w:shd w:val="clear" w:color="auto" w:fill="auto"/>
          </w:tcPr>
          <w:p w14:paraId="0BA11997" w14:textId="77777777" w:rsidR="0024024C" w:rsidRPr="00232E32" w:rsidRDefault="0024024C">
            <w:pPr>
              <w:rPr>
                <w:sz w:val="20"/>
              </w:rPr>
            </w:pPr>
          </w:p>
        </w:tc>
      </w:tr>
      <w:tr w:rsidR="007641BF" w:rsidRPr="00232E32" w14:paraId="14304D29" w14:textId="149ABE48" w:rsidTr="00CC149A">
        <w:trPr>
          <w:gridBefore w:val="4"/>
          <w:gridAfter w:val="7"/>
          <w:wBefore w:w="292" w:type="dxa"/>
          <w:wAfter w:w="286" w:type="dxa"/>
        </w:trPr>
        <w:tc>
          <w:tcPr>
            <w:tcW w:w="609" w:type="dxa"/>
            <w:gridSpan w:val="16"/>
            <w:shd w:val="clear" w:color="auto" w:fill="auto"/>
          </w:tcPr>
          <w:p w14:paraId="6DF10CB2" w14:textId="5071BB81" w:rsidR="0024024C" w:rsidRPr="00232E32" w:rsidRDefault="001821DE">
            <w:pPr>
              <w:rPr>
                <w:sz w:val="20"/>
              </w:rPr>
            </w:pPr>
            <w:bookmarkStart w:id="0" w:name="_Hlk17813534"/>
            <w:r w:rsidRPr="00232E32">
              <w:rPr>
                <w:sz w:val="20"/>
              </w:rPr>
              <w:t>1.</w:t>
            </w:r>
          </w:p>
        </w:tc>
        <w:tc>
          <w:tcPr>
            <w:tcW w:w="8283" w:type="dxa"/>
            <w:gridSpan w:val="30"/>
            <w:shd w:val="clear" w:color="auto" w:fill="auto"/>
          </w:tcPr>
          <w:p w14:paraId="5380EDD1" w14:textId="77777777" w:rsidR="0024024C" w:rsidRPr="00232E32" w:rsidRDefault="0024024C" w:rsidP="00036D34">
            <w:pPr>
              <w:ind w:left="-108"/>
              <w:rPr>
                <w:sz w:val="20"/>
              </w:rPr>
            </w:pPr>
            <w:r w:rsidRPr="00232E32">
              <w:rPr>
                <w:sz w:val="20"/>
              </w:rPr>
              <w:t>Organizational matters</w:t>
            </w:r>
          </w:p>
        </w:tc>
      </w:tr>
      <w:bookmarkEnd w:id="0"/>
      <w:tr w:rsidR="007641BF" w:rsidRPr="00232E32" w14:paraId="3FC6CA23" w14:textId="77777777" w:rsidTr="00CC149A">
        <w:trPr>
          <w:gridBefore w:val="4"/>
          <w:gridAfter w:val="7"/>
          <w:wBefore w:w="292" w:type="dxa"/>
          <w:wAfter w:w="286" w:type="dxa"/>
        </w:trPr>
        <w:tc>
          <w:tcPr>
            <w:tcW w:w="609" w:type="dxa"/>
            <w:gridSpan w:val="16"/>
            <w:shd w:val="clear" w:color="auto" w:fill="auto"/>
          </w:tcPr>
          <w:p w14:paraId="1C0CD665" w14:textId="77777777" w:rsidR="0024024C" w:rsidRPr="00232E32" w:rsidRDefault="0024024C">
            <w:pPr>
              <w:rPr>
                <w:sz w:val="20"/>
              </w:rPr>
            </w:pPr>
          </w:p>
        </w:tc>
        <w:tc>
          <w:tcPr>
            <w:tcW w:w="8283" w:type="dxa"/>
            <w:gridSpan w:val="30"/>
            <w:shd w:val="clear" w:color="auto" w:fill="auto"/>
          </w:tcPr>
          <w:p w14:paraId="33899285" w14:textId="77777777" w:rsidR="0024024C" w:rsidRPr="00232E32" w:rsidRDefault="0024024C">
            <w:pPr>
              <w:tabs>
                <w:tab w:val="left" w:pos="432"/>
                <w:tab w:val="left" w:pos="9810"/>
              </w:tabs>
              <w:ind w:right="40"/>
              <w:rPr>
                <w:sz w:val="20"/>
              </w:rPr>
            </w:pPr>
          </w:p>
        </w:tc>
      </w:tr>
      <w:tr w:rsidR="007641BF" w:rsidRPr="00232E32" w14:paraId="1F5110B0" w14:textId="77777777" w:rsidTr="00CC149A">
        <w:trPr>
          <w:gridBefore w:val="4"/>
          <w:gridAfter w:val="7"/>
          <w:wBefore w:w="292" w:type="dxa"/>
          <w:wAfter w:w="286" w:type="dxa"/>
          <w:trHeight w:val="80"/>
        </w:trPr>
        <w:tc>
          <w:tcPr>
            <w:tcW w:w="609" w:type="dxa"/>
            <w:gridSpan w:val="16"/>
            <w:shd w:val="clear" w:color="auto" w:fill="auto"/>
          </w:tcPr>
          <w:p w14:paraId="4845880A" w14:textId="77777777" w:rsidR="0024024C" w:rsidRPr="00232E32" w:rsidRDefault="0024024C">
            <w:pPr>
              <w:rPr>
                <w:sz w:val="20"/>
              </w:rPr>
            </w:pPr>
          </w:p>
        </w:tc>
        <w:tc>
          <w:tcPr>
            <w:tcW w:w="8283" w:type="dxa"/>
            <w:gridSpan w:val="30"/>
            <w:shd w:val="clear" w:color="auto" w:fill="auto"/>
          </w:tcPr>
          <w:p w14:paraId="2E80D3FB" w14:textId="3A1C5ECC" w:rsidR="00EF5E40" w:rsidRPr="00232E32" w:rsidRDefault="0024024C" w:rsidP="00124E5D">
            <w:pPr>
              <w:numPr>
                <w:ilvl w:val="0"/>
                <w:numId w:val="3"/>
              </w:numPr>
              <w:ind w:right="40"/>
              <w:rPr>
                <w:sz w:val="20"/>
              </w:rPr>
            </w:pPr>
            <w:r w:rsidRPr="00232E32">
              <w:rPr>
                <w:sz w:val="20"/>
              </w:rPr>
              <w:t xml:space="preserve">Election of </w:t>
            </w:r>
            <w:r w:rsidR="002D6962" w:rsidRPr="00232E32">
              <w:rPr>
                <w:sz w:val="20"/>
              </w:rPr>
              <w:t xml:space="preserve">the Bureau of the </w:t>
            </w:r>
            <w:r w:rsidR="00751E81" w:rsidRPr="00232E32">
              <w:rPr>
                <w:sz w:val="20"/>
              </w:rPr>
              <w:t xml:space="preserve">Executive </w:t>
            </w:r>
            <w:r w:rsidR="002D6962" w:rsidRPr="00232E32">
              <w:rPr>
                <w:sz w:val="20"/>
              </w:rPr>
              <w:t>Board for 20</w:t>
            </w:r>
            <w:r w:rsidR="00A32977" w:rsidRPr="00232E32">
              <w:rPr>
                <w:sz w:val="20"/>
              </w:rPr>
              <w:t>20</w:t>
            </w:r>
            <w:r w:rsidR="0040625E" w:rsidRPr="00232E32">
              <w:rPr>
                <w:sz w:val="20"/>
              </w:rPr>
              <w:t xml:space="preserve"> (</w:t>
            </w:r>
            <w:r w:rsidR="00454546" w:rsidRPr="00232E32">
              <w:rPr>
                <w:sz w:val="20"/>
              </w:rPr>
              <w:t>6</w:t>
            </w:r>
            <w:r w:rsidR="00124E5D" w:rsidRPr="00232E32">
              <w:rPr>
                <w:sz w:val="20"/>
              </w:rPr>
              <w:t xml:space="preserve"> December 201</w:t>
            </w:r>
            <w:r w:rsidR="007B2B12" w:rsidRPr="00232E32">
              <w:rPr>
                <w:sz w:val="20"/>
              </w:rPr>
              <w:t>9</w:t>
            </w:r>
            <w:r w:rsidR="00EF5E40" w:rsidRPr="00232E32">
              <w:rPr>
                <w:sz w:val="20"/>
              </w:rPr>
              <w:t>)</w:t>
            </w:r>
          </w:p>
        </w:tc>
      </w:tr>
      <w:tr w:rsidR="007641BF" w:rsidRPr="00232E32" w14:paraId="0E19BDA1" w14:textId="77777777" w:rsidTr="00CC149A">
        <w:trPr>
          <w:gridBefore w:val="4"/>
          <w:gridAfter w:val="7"/>
          <w:wBefore w:w="292" w:type="dxa"/>
          <w:wAfter w:w="286" w:type="dxa"/>
        </w:trPr>
        <w:tc>
          <w:tcPr>
            <w:tcW w:w="609" w:type="dxa"/>
            <w:gridSpan w:val="16"/>
            <w:shd w:val="clear" w:color="auto" w:fill="auto"/>
          </w:tcPr>
          <w:p w14:paraId="03F9F4E0" w14:textId="77777777" w:rsidR="0024024C" w:rsidRPr="00232E32" w:rsidRDefault="0024024C">
            <w:pPr>
              <w:rPr>
                <w:sz w:val="20"/>
              </w:rPr>
            </w:pPr>
          </w:p>
        </w:tc>
        <w:tc>
          <w:tcPr>
            <w:tcW w:w="8283" w:type="dxa"/>
            <w:gridSpan w:val="30"/>
            <w:shd w:val="clear" w:color="auto" w:fill="auto"/>
          </w:tcPr>
          <w:p w14:paraId="2733ED0C" w14:textId="77777777" w:rsidR="0024024C" w:rsidRPr="00232E32" w:rsidRDefault="0024024C" w:rsidP="0005638A">
            <w:pPr>
              <w:numPr>
                <w:ilvl w:val="0"/>
                <w:numId w:val="3"/>
              </w:numPr>
              <w:tabs>
                <w:tab w:val="clear" w:pos="720"/>
              </w:tabs>
              <w:ind w:right="40"/>
              <w:rPr>
                <w:sz w:val="20"/>
              </w:rPr>
            </w:pPr>
            <w:r w:rsidRPr="00232E32">
              <w:rPr>
                <w:sz w:val="20"/>
              </w:rPr>
              <w:t>Adoption of the agenda and workplan for the session</w:t>
            </w:r>
          </w:p>
        </w:tc>
      </w:tr>
      <w:tr w:rsidR="007641BF" w:rsidRPr="00232E32" w14:paraId="6FD43B56" w14:textId="77777777" w:rsidTr="00CC149A">
        <w:trPr>
          <w:gridBefore w:val="4"/>
          <w:gridAfter w:val="7"/>
          <w:wBefore w:w="292" w:type="dxa"/>
          <w:wAfter w:w="286" w:type="dxa"/>
        </w:trPr>
        <w:tc>
          <w:tcPr>
            <w:tcW w:w="609" w:type="dxa"/>
            <w:gridSpan w:val="16"/>
            <w:shd w:val="clear" w:color="auto" w:fill="auto"/>
          </w:tcPr>
          <w:p w14:paraId="0C8C7BEB" w14:textId="77777777" w:rsidR="0024024C" w:rsidRPr="00232E32" w:rsidRDefault="0024024C">
            <w:pPr>
              <w:rPr>
                <w:sz w:val="20"/>
              </w:rPr>
            </w:pPr>
          </w:p>
        </w:tc>
        <w:tc>
          <w:tcPr>
            <w:tcW w:w="8283" w:type="dxa"/>
            <w:gridSpan w:val="30"/>
            <w:shd w:val="clear" w:color="auto" w:fill="auto"/>
          </w:tcPr>
          <w:p w14:paraId="047AA338" w14:textId="6586031E" w:rsidR="0024024C" w:rsidRPr="00232E32" w:rsidRDefault="0024024C" w:rsidP="002D64EE">
            <w:pPr>
              <w:numPr>
                <w:ilvl w:val="0"/>
                <w:numId w:val="3"/>
              </w:numPr>
              <w:tabs>
                <w:tab w:val="clear" w:pos="720"/>
              </w:tabs>
              <w:ind w:right="40"/>
              <w:rPr>
                <w:sz w:val="20"/>
              </w:rPr>
            </w:pPr>
            <w:r w:rsidRPr="00232E32">
              <w:rPr>
                <w:sz w:val="20"/>
              </w:rPr>
              <w:t>Adoption of the report o</w:t>
            </w:r>
            <w:r w:rsidR="00821AF9" w:rsidRPr="00232E32">
              <w:rPr>
                <w:sz w:val="20"/>
              </w:rPr>
              <w:t>f</w:t>
            </w:r>
            <w:r w:rsidRPr="00232E32">
              <w:rPr>
                <w:sz w:val="20"/>
              </w:rPr>
              <w:t xml:space="preserve"> the second re</w:t>
            </w:r>
            <w:r w:rsidR="002D6962" w:rsidRPr="00232E32">
              <w:rPr>
                <w:sz w:val="20"/>
              </w:rPr>
              <w:t>gular session 20</w:t>
            </w:r>
            <w:r w:rsidR="0005638A" w:rsidRPr="00232E32">
              <w:rPr>
                <w:sz w:val="20"/>
              </w:rPr>
              <w:t>1</w:t>
            </w:r>
            <w:r w:rsidR="002B6180" w:rsidRPr="00232E32">
              <w:rPr>
                <w:sz w:val="20"/>
              </w:rPr>
              <w:t>9</w:t>
            </w:r>
          </w:p>
        </w:tc>
      </w:tr>
      <w:tr w:rsidR="007641BF" w:rsidRPr="00232E32" w14:paraId="588120B9" w14:textId="77777777" w:rsidTr="00CC149A">
        <w:trPr>
          <w:gridBefore w:val="4"/>
          <w:gridAfter w:val="7"/>
          <w:wBefore w:w="292" w:type="dxa"/>
          <w:wAfter w:w="286" w:type="dxa"/>
        </w:trPr>
        <w:tc>
          <w:tcPr>
            <w:tcW w:w="609" w:type="dxa"/>
            <w:gridSpan w:val="16"/>
            <w:shd w:val="clear" w:color="auto" w:fill="auto"/>
          </w:tcPr>
          <w:p w14:paraId="3BF54196" w14:textId="77777777" w:rsidR="0024024C" w:rsidRPr="00232E32" w:rsidRDefault="0024024C">
            <w:pPr>
              <w:rPr>
                <w:sz w:val="20"/>
              </w:rPr>
            </w:pPr>
          </w:p>
        </w:tc>
        <w:tc>
          <w:tcPr>
            <w:tcW w:w="8283" w:type="dxa"/>
            <w:gridSpan w:val="30"/>
            <w:shd w:val="clear" w:color="auto" w:fill="auto"/>
          </w:tcPr>
          <w:p w14:paraId="4AE1EE55" w14:textId="53E37CAC" w:rsidR="0024024C" w:rsidRPr="00232E32" w:rsidRDefault="0024024C" w:rsidP="002D64EE">
            <w:pPr>
              <w:numPr>
                <w:ilvl w:val="0"/>
                <w:numId w:val="3"/>
              </w:numPr>
              <w:tabs>
                <w:tab w:val="clear" w:pos="720"/>
              </w:tabs>
              <w:rPr>
                <w:sz w:val="20"/>
              </w:rPr>
            </w:pPr>
            <w:r w:rsidRPr="00232E32">
              <w:rPr>
                <w:sz w:val="20"/>
              </w:rPr>
              <w:t>Adoption of the annual workplan 20</w:t>
            </w:r>
            <w:r w:rsidR="002B6180" w:rsidRPr="00232E32">
              <w:rPr>
                <w:sz w:val="20"/>
              </w:rPr>
              <w:t>20</w:t>
            </w:r>
            <w:r w:rsidRPr="00232E32">
              <w:rPr>
                <w:sz w:val="20"/>
              </w:rPr>
              <w:t xml:space="preserve"> of the Executive Board</w:t>
            </w:r>
          </w:p>
        </w:tc>
      </w:tr>
      <w:tr w:rsidR="007641BF" w:rsidRPr="00232E32" w14:paraId="6EE1E154" w14:textId="77777777" w:rsidTr="00CC149A">
        <w:trPr>
          <w:gridBefore w:val="4"/>
          <w:gridAfter w:val="7"/>
          <w:wBefore w:w="292" w:type="dxa"/>
          <w:wAfter w:w="286" w:type="dxa"/>
        </w:trPr>
        <w:tc>
          <w:tcPr>
            <w:tcW w:w="609" w:type="dxa"/>
            <w:gridSpan w:val="16"/>
            <w:shd w:val="clear" w:color="auto" w:fill="auto"/>
          </w:tcPr>
          <w:p w14:paraId="6CD13DFC" w14:textId="77777777" w:rsidR="00B851C4" w:rsidRPr="00232E32" w:rsidRDefault="00B851C4" w:rsidP="00127639">
            <w:pPr>
              <w:rPr>
                <w:sz w:val="20"/>
              </w:rPr>
            </w:pPr>
          </w:p>
        </w:tc>
        <w:tc>
          <w:tcPr>
            <w:tcW w:w="8283" w:type="dxa"/>
            <w:gridSpan w:val="30"/>
            <w:shd w:val="clear" w:color="auto" w:fill="auto"/>
          </w:tcPr>
          <w:p w14:paraId="3243D227" w14:textId="43E3AC40" w:rsidR="009309A9" w:rsidRPr="00232E32" w:rsidRDefault="009309A9" w:rsidP="00C013AE">
            <w:pPr>
              <w:pStyle w:val="BodyText"/>
              <w:ind w:right="40"/>
              <w:jc w:val="left"/>
              <w:rPr>
                <w:b w:val="0"/>
                <w:sz w:val="20"/>
              </w:rPr>
            </w:pPr>
          </w:p>
        </w:tc>
      </w:tr>
      <w:tr w:rsidR="002769F9" w:rsidRPr="00232E32" w14:paraId="6EC9F116" w14:textId="77777777" w:rsidTr="00CC149A">
        <w:trPr>
          <w:gridBefore w:val="4"/>
          <w:gridAfter w:val="27"/>
          <w:wBefore w:w="292" w:type="dxa"/>
          <w:wAfter w:w="1251" w:type="dxa"/>
        </w:trPr>
        <w:tc>
          <w:tcPr>
            <w:tcW w:w="609" w:type="dxa"/>
            <w:gridSpan w:val="16"/>
            <w:shd w:val="clear" w:color="auto" w:fill="auto"/>
            <w:vAlign w:val="center"/>
          </w:tcPr>
          <w:p w14:paraId="5582E809" w14:textId="77777777" w:rsidR="002769F9" w:rsidRPr="00232E32" w:rsidRDefault="002769F9" w:rsidP="00CC7CF5">
            <w:pPr>
              <w:rPr>
                <w:sz w:val="20"/>
              </w:rPr>
            </w:pPr>
            <w:r w:rsidRPr="00232E32">
              <w:br w:type="page"/>
            </w:r>
          </w:p>
        </w:tc>
        <w:tc>
          <w:tcPr>
            <w:tcW w:w="7318" w:type="dxa"/>
            <w:gridSpan w:val="10"/>
            <w:shd w:val="clear" w:color="auto" w:fill="auto"/>
            <w:vAlign w:val="center"/>
          </w:tcPr>
          <w:p w14:paraId="1A0C8EAB" w14:textId="77777777" w:rsidR="002769F9" w:rsidRPr="00232E32" w:rsidRDefault="002769F9" w:rsidP="00036D34">
            <w:pPr>
              <w:pStyle w:val="Heading3"/>
              <w:spacing w:after="0"/>
              <w:ind w:left="-108" w:right="40" w:firstLine="27"/>
              <w:jc w:val="left"/>
              <w:rPr>
                <w:rFonts w:eastAsia="Arial Unicode MS"/>
                <w:sz w:val="20"/>
              </w:rPr>
            </w:pPr>
            <w:r w:rsidRPr="00232E32">
              <w:rPr>
                <w:rFonts w:eastAsia="Arial Unicode MS"/>
                <w:sz w:val="20"/>
              </w:rPr>
              <w:t>Joint segment</w:t>
            </w:r>
          </w:p>
        </w:tc>
      </w:tr>
      <w:tr w:rsidR="002769F9" w:rsidRPr="00232E32" w14:paraId="3D8E679B" w14:textId="77777777" w:rsidTr="00CC149A">
        <w:trPr>
          <w:gridBefore w:val="4"/>
          <w:gridAfter w:val="27"/>
          <w:wBefore w:w="292" w:type="dxa"/>
          <w:wAfter w:w="1251" w:type="dxa"/>
        </w:trPr>
        <w:tc>
          <w:tcPr>
            <w:tcW w:w="609" w:type="dxa"/>
            <w:gridSpan w:val="16"/>
            <w:shd w:val="clear" w:color="auto" w:fill="auto"/>
          </w:tcPr>
          <w:p w14:paraId="5432D752" w14:textId="77777777" w:rsidR="002769F9" w:rsidRPr="00232E32" w:rsidRDefault="002769F9" w:rsidP="00CC7CF5">
            <w:pPr>
              <w:rPr>
                <w:sz w:val="20"/>
              </w:rPr>
            </w:pPr>
          </w:p>
        </w:tc>
        <w:tc>
          <w:tcPr>
            <w:tcW w:w="7318" w:type="dxa"/>
            <w:gridSpan w:val="10"/>
            <w:shd w:val="clear" w:color="auto" w:fill="auto"/>
          </w:tcPr>
          <w:p w14:paraId="3D7B4838" w14:textId="77777777" w:rsidR="002769F9" w:rsidRPr="00232E32" w:rsidRDefault="002769F9" w:rsidP="00CC7CF5">
            <w:pPr>
              <w:rPr>
                <w:sz w:val="20"/>
              </w:rPr>
            </w:pPr>
          </w:p>
        </w:tc>
      </w:tr>
      <w:tr w:rsidR="002769F9" w:rsidRPr="00232E32" w14:paraId="7530E65E" w14:textId="77777777" w:rsidTr="00CC149A">
        <w:trPr>
          <w:gridBefore w:val="4"/>
          <w:gridAfter w:val="27"/>
          <w:wBefore w:w="292" w:type="dxa"/>
          <w:wAfter w:w="1251" w:type="dxa"/>
        </w:trPr>
        <w:tc>
          <w:tcPr>
            <w:tcW w:w="609" w:type="dxa"/>
            <w:gridSpan w:val="16"/>
            <w:shd w:val="clear" w:color="auto" w:fill="auto"/>
          </w:tcPr>
          <w:p w14:paraId="1B29884B" w14:textId="7A4D4CAA" w:rsidR="002769F9" w:rsidRPr="00232E32" w:rsidRDefault="002769F9" w:rsidP="00CC7CF5">
            <w:pPr>
              <w:ind w:hanging="126"/>
              <w:rPr>
                <w:sz w:val="20"/>
              </w:rPr>
            </w:pPr>
            <w:r w:rsidRPr="00232E32">
              <w:rPr>
                <w:sz w:val="20"/>
              </w:rPr>
              <w:t xml:space="preserve">  </w:t>
            </w:r>
            <w:r w:rsidR="00DD50F9" w:rsidRPr="00232E32">
              <w:rPr>
                <w:sz w:val="20"/>
              </w:rPr>
              <w:t>2</w:t>
            </w:r>
            <w:r w:rsidRPr="00232E32">
              <w:rPr>
                <w:sz w:val="20"/>
              </w:rPr>
              <w:t>.</w:t>
            </w:r>
          </w:p>
        </w:tc>
        <w:tc>
          <w:tcPr>
            <w:tcW w:w="7318" w:type="dxa"/>
            <w:gridSpan w:val="10"/>
            <w:shd w:val="clear" w:color="auto" w:fill="auto"/>
          </w:tcPr>
          <w:p w14:paraId="235E56B3" w14:textId="77777777" w:rsidR="002769F9" w:rsidRPr="00232E32" w:rsidRDefault="002769F9" w:rsidP="00036D34">
            <w:pPr>
              <w:ind w:hanging="108"/>
              <w:rPr>
                <w:sz w:val="20"/>
              </w:rPr>
            </w:pPr>
            <w:r w:rsidRPr="00232E32">
              <w:rPr>
                <w:sz w:val="20"/>
              </w:rPr>
              <w:t>Recommendations of the Board of Auditors</w:t>
            </w:r>
          </w:p>
        </w:tc>
      </w:tr>
      <w:tr w:rsidR="002769F9" w:rsidRPr="00232E32" w14:paraId="0EBC3597" w14:textId="77777777" w:rsidTr="00CC149A">
        <w:trPr>
          <w:gridBefore w:val="4"/>
          <w:gridAfter w:val="27"/>
          <w:wBefore w:w="292" w:type="dxa"/>
          <w:wAfter w:w="1251" w:type="dxa"/>
        </w:trPr>
        <w:tc>
          <w:tcPr>
            <w:tcW w:w="609" w:type="dxa"/>
            <w:gridSpan w:val="16"/>
            <w:shd w:val="clear" w:color="auto" w:fill="auto"/>
          </w:tcPr>
          <w:p w14:paraId="7002A014" w14:textId="77777777" w:rsidR="002769F9" w:rsidRPr="00232E32" w:rsidRDefault="002769F9" w:rsidP="00CC7CF5">
            <w:pPr>
              <w:ind w:hanging="126"/>
              <w:rPr>
                <w:sz w:val="20"/>
              </w:rPr>
            </w:pPr>
          </w:p>
        </w:tc>
        <w:tc>
          <w:tcPr>
            <w:tcW w:w="7318" w:type="dxa"/>
            <w:gridSpan w:val="10"/>
            <w:shd w:val="clear" w:color="auto" w:fill="auto"/>
          </w:tcPr>
          <w:p w14:paraId="2FC409E4" w14:textId="77777777" w:rsidR="002769F9" w:rsidRPr="00232E32" w:rsidRDefault="002769F9" w:rsidP="00CC7CF5">
            <w:pPr>
              <w:ind w:hanging="126"/>
              <w:rPr>
                <w:sz w:val="20"/>
              </w:rPr>
            </w:pPr>
          </w:p>
        </w:tc>
      </w:tr>
      <w:tr w:rsidR="002769F9" w:rsidRPr="00232E32" w14:paraId="01754D9A" w14:textId="77777777" w:rsidTr="00CC149A">
        <w:trPr>
          <w:gridBefore w:val="4"/>
          <w:gridAfter w:val="27"/>
          <w:wBefore w:w="292" w:type="dxa"/>
          <w:wAfter w:w="1251" w:type="dxa"/>
        </w:trPr>
        <w:tc>
          <w:tcPr>
            <w:tcW w:w="609" w:type="dxa"/>
            <w:gridSpan w:val="16"/>
            <w:shd w:val="clear" w:color="auto" w:fill="auto"/>
          </w:tcPr>
          <w:p w14:paraId="65609973" w14:textId="77777777" w:rsidR="002769F9" w:rsidRPr="00232E32" w:rsidRDefault="002769F9" w:rsidP="00CC7CF5">
            <w:pPr>
              <w:rPr>
                <w:sz w:val="20"/>
              </w:rPr>
            </w:pPr>
          </w:p>
        </w:tc>
        <w:tc>
          <w:tcPr>
            <w:tcW w:w="7318" w:type="dxa"/>
            <w:gridSpan w:val="10"/>
            <w:shd w:val="clear" w:color="auto" w:fill="auto"/>
          </w:tcPr>
          <w:p w14:paraId="45EBC870" w14:textId="6B867E6D" w:rsidR="002769F9" w:rsidRPr="00232E32" w:rsidRDefault="002769F9" w:rsidP="00CC7CF5">
            <w:pPr>
              <w:numPr>
                <w:ilvl w:val="0"/>
                <w:numId w:val="12"/>
              </w:numPr>
              <w:rPr>
                <w:sz w:val="20"/>
              </w:rPr>
            </w:pPr>
            <w:r w:rsidRPr="00232E32">
              <w:rPr>
                <w:sz w:val="20"/>
              </w:rPr>
              <w:t>UNDP</w:t>
            </w:r>
            <w:r w:rsidR="007A7119" w:rsidRPr="00232E32">
              <w:rPr>
                <w:sz w:val="20"/>
              </w:rPr>
              <w:t>, UNCDF, UNFPA and UNOPS</w:t>
            </w:r>
            <w:r w:rsidRPr="00232E32">
              <w:rPr>
                <w:sz w:val="20"/>
              </w:rPr>
              <w:t xml:space="preserve"> report</w:t>
            </w:r>
            <w:r w:rsidR="007A7119" w:rsidRPr="00232E32">
              <w:rPr>
                <w:sz w:val="20"/>
              </w:rPr>
              <w:t>s</w:t>
            </w:r>
            <w:r w:rsidRPr="00232E32">
              <w:rPr>
                <w:sz w:val="20"/>
              </w:rPr>
              <w:t xml:space="preserve"> on the status of implementation of the recommendations of the Board of Auditors for 2018 </w:t>
            </w:r>
            <w:r w:rsidRPr="00232E32">
              <w:rPr>
                <w:i/>
                <w:iCs/>
                <w:sz w:val="20"/>
              </w:rPr>
              <w:t>(D)</w:t>
            </w:r>
          </w:p>
        </w:tc>
      </w:tr>
      <w:tr w:rsidR="005C5305" w:rsidRPr="00232E32" w14:paraId="31323891" w14:textId="77777777" w:rsidTr="00CC149A">
        <w:trPr>
          <w:gridBefore w:val="4"/>
          <w:gridAfter w:val="27"/>
          <w:wBefore w:w="292" w:type="dxa"/>
          <w:wAfter w:w="1251" w:type="dxa"/>
        </w:trPr>
        <w:tc>
          <w:tcPr>
            <w:tcW w:w="609" w:type="dxa"/>
            <w:gridSpan w:val="16"/>
            <w:shd w:val="clear" w:color="auto" w:fill="auto"/>
          </w:tcPr>
          <w:p w14:paraId="1C4E96A5" w14:textId="77777777" w:rsidR="005C5305" w:rsidRPr="00232E32" w:rsidRDefault="005C5305" w:rsidP="00CC7CF5">
            <w:pPr>
              <w:rPr>
                <w:sz w:val="20"/>
              </w:rPr>
            </w:pPr>
          </w:p>
        </w:tc>
        <w:tc>
          <w:tcPr>
            <w:tcW w:w="7318" w:type="dxa"/>
            <w:gridSpan w:val="10"/>
            <w:shd w:val="clear" w:color="auto" w:fill="auto"/>
          </w:tcPr>
          <w:p w14:paraId="0DF5FE87" w14:textId="77777777" w:rsidR="005C5305" w:rsidRPr="00232E32" w:rsidRDefault="005C5305" w:rsidP="005C5305">
            <w:pPr>
              <w:ind w:left="720"/>
              <w:rPr>
                <w:sz w:val="20"/>
              </w:rPr>
            </w:pPr>
          </w:p>
        </w:tc>
      </w:tr>
      <w:tr w:rsidR="002769F9" w:rsidRPr="00232E32" w14:paraId="48C0F765" w14:textId="77777777" w:rsidTr="00CC149A">
        <w:trPr>
          <w:gridBefore w:val="4"/>
          <w:gridAfter w:val="2"/>
          <w:wBefore w:w="292" w:type="dxa"/>
          <w:wAfter w:w="102" w:type="dxa"/>
        </w:trPr>
        <w:tc>
          <w:tcPr>
            <w:tcW w:w="425" w:type="dxa"/>
            <w:gridSpan w:val="8"/>
            <w:shd w:val="clear" w:color="auto" w:fill="auto"/>
          </w:tcPr>
          <w:p w14:paraId="3DE3D658" w14:textId="782B047D" w:rsidR="002769F9" w:rsidRPr="00232E32" w:rsidRDefault="00DD50F9" w:rsidP="00CC7CF5">
            <w:pPr>
              <w:rPr>
                <w:sz w:val="20"/>
              </w:rPr>
            </w:pPr>
            <w:bookmarkStart w:id="1" w:name="_Hlk18517210"/>
            <w:r w:rsidRPr="00232E32">
              <w:rPr>
                <w:sz w:val="20"/>
              </w:rPr>
              <w:t>3</w:t>
            </w:r>
            <w:r w:rsidR="002769F9" w:rsidRPr="00232E32">
              <w:rPr>
                <w:sz w:val="20"/>
              </w:rPr>
              <w:t>.</w:t>
            </w:r>
          </w:p>
        </w:tc>
        <w:tc>
          <w:tcPr>
            <w:tcW w:w="8651" w:type="dxa"/>
            <w:gridSpan w:val="43"/>
            <w:shd w:val="clear" w:color="auto" w:fill="auto"/>
          </w:tcPr>
          <w:p w14:paraId="68A2CDE0" w14:textId="77777777" w:rsidR="002769F9" w:rsidRPr="00232E32" w:rsidRDefault="002769F9" w:rsidP="00CC7CF5">
            <w:pPr>
              <w:ind w:left="75"/>
              <w:rPr>
                <w:sz w:val="20"/>
              </w:rPr>
            </w:pPr>
            <w:r w:rsidRPr="00232E32">
              <w:rPr>
                <w:sz w:val="20"/>
              </w:rPr>
              <w:t>Financial, budgetary and administrative matters</w:t>
            </w:r>
          </w:p>
        </w:tc>
      </w:tr>
      <w:tr w:rsidR="002769F9" w:rsidRPr="00232E32" w14:paraId="6DE1DC95" w14:textId="77777777" w:rsidTr="00CC149A">
        <w:trPr>
          <w:gridBefore w:val="4"/>
          <w:gridAfter w:val="2"/>
          <w:wBefore w:w="292" w:type="dxa"/>
          <w:wAfter w:w="102" w:type="dxa"/>
        </w:trPr>
        <w:tc>
          <w:tcPr>
            <w:tcW w:w="425" w:type="dxa"/>
            <w:gridSpan w:val="8"/>
            <w:shd w:val="clear" w:color="auto" w:fill="auto"/>
          </w:tcPr>
          <w:p w14:paraId="2DDFC28C" w14:textId="77777777" w:rsidR="002769F9" w:rsidRPr="00232E32" w:rsidRDefault="002769F9" w:rsidP="00CC7CF5">
            <w:pPr>
              <w:rPr>
                <w:sz w:val="20"/>
              </w:rPr>
            </w:pPr>
          </w:p>
        </w:tc>
        <w:tc>
          <w:tcPr>
            <w:tcW w:w="8651" w:type="dxa"/>
            <w:gridSpan w:val="43"/>
            <w:shd w:val="clear" w:color="auto" w:fill="auto"/>
          </w:tcPr>
          <w:p w14:paraId="7C373B10" w14:textId="77777777" w:rsidR="002769F9" w:rsidRPr="00232E32" w:rsidRDefault="002769F9" w:rsidP="00CC7CF5">
            <w:pPr>
              <w:rPr>
                <w:sz w:val="20"/>
              </w:rPr>
            </w:pPr>
          </w:p>
        </w:tc>
      </w:tr>
      <w:tr w:rsidR="002769F9" w:rsidRPr="00232E32" w14:paraId="796C0906" w14:textId="77777777" w:rsidTr="00CC149A">
        <w:trPr>
          <w:gridBefore w:val="4"/>
          <w:gridAfter w:val="2"/>
          <w:wBefore w:w="292" w:type="dxa"/>
          <w:wAfter w:w="102" w:type="dxa"/>
        </w:trPr>
        <w:tc>
          <w:tcPr>
            <w:tcW w:w="425" w:type="dxa"/>
            <w:gridSpan w:val="8"/>
            <w:shd w:val="clear" w:color="auto" w:fill="auto"/>
          </w:tcPr>
          <w:p w14:paraId="0CD81F11" w14:textId="77777777" w:rsidR="002769F9" w:rsidRPr="00232E32" w:rsidRDefault="002769F9" w:rsidP="00CC7CF5">
            <w:pPr>
              <w:rPr>
                <w:sz w:val="20"/>
                <w:szCs w:val="20"/>
              </w:rPr>
            </w:pPr>
          </w:p>
        </w:tc>
        <w:tc>
          <w:tcPr>
            <w:tcW w:w="8651" w:type="dxa"/>
            <w:gridSpan w:val="43"/>
            <w:shd w:val="clear" w:color="auto" w:fill="auto"/>
          </w:tcPr>
          <w:p w14:paraId="5A2C880C" w14:textId="77777777" w:rsidR="002769F9" w:rsidRPr="00232E32" w:rsidRDefault="002769F9" w:rsidP="00CC7CF5">
            <w:pPr>
              <w:numPr>
                <w:ilvl w:val="0"/>
                <w:numId w:val="10"/>
              </w:numPr>
              <w:tabs>
                <w:tab w:val="clear" w:pos="720"/>
                <w:tab w:val="num" w:pos="975"/>
                <w:tab w:val="left" w:pos="9810"/>
              </w:tabs>
              <w:ind w:left="975" w:right="40" w:hanging="450"/>
              <w:rPr>
                <w:sz w:val="20"/>
                <w:szCs w:val="20"/>
              </w:rPr>
            </w:pPr>
            <w:r w:rsidRPr="00232E32">
              <w:rPr>
                <w:sz w:val="20"/>
                <w:szCs w:val="20"/>
              </w:rPr>
              <w:t>Joint preliminary comprehensive proposal on the cost-recovery policy</w:t>
            </w:r>
          </w:p>
        </w:tc>
      </w:tr>
      <w:bookmarkEnd w:id="1"/>
      <w:tr w:rsidR="002769F9" w:rsidRPr="00232E32" w14:paraId="54DB9C7A" w14:textId="77777777" w:rsidTr="00CC149A">
        <w:trPr>
          <w:gridBefore w:val="4"/>
          <w:gridAfter w:val="2"/>
          <w:wBefore w:w="292" w:type="dxa"/>
          <w:wAfter w:w="102" w:type="dxa"/>
        </w:trPr>
        <w:tc>
          <w:tcPr>
            <w:tcW w:w="425" w:type="dxa"/>
            <w:gridSpan w:val="8"/>
            <w:shd w:val="clear" w:color="auto" w:fill="auto"/>
          </w:tcPr>
          <w:p w14:paraId="40A3351F" w14:textId="77777777" w:rsidR="002769F9" w:rsidRPr="00232E32" w:rsidRDefault="002769F9" w:rsidP="00CC7CF5">
            <w:pPr>
              <w:rPr>
                <w:sz w:val="20"/>
                <w:szCs w:val="20"/>
              </w:rPr>
            </w:pPr>
          </w:p>
        </w:tc>
        <w:tc>
          <w:tcPr>
            <w:tcW w:w="8651" w:type="dxa"/>
            <w:gridSpan w:val="43"/>
            <w:shd w:val="clear" w:color="auto" w:fill="auto"/>
          </w:tcPr>
          <w:p w14:paraId="5039CF89" w14:textId="77777777" w:rsidR="002769F9" w:rsidRPr="00232E32" w:rsidRDefault="002769F9" w:rsidP="00CC7CF5">
            <w:pPr>
              <w:tabs>
                <w:tab w:val="left" w:pos="9810"/>
              </w:tabs>
              <w:ind w:right="40"/>
              <w:rPr>
                <w:sz w:val="20"/>
                <w:szCs w:val="20"/>
              </w:rPr>
            </w:pPr>
          </w:p>
        </w:tc>
      </w:tr>
      <w:tr w:rsidR="002769F9" w:rsidRPr="00232E32" w14:paraId="38001CDC" w14:textId="77777777" w:rsidTr="00CC149A">
        <w:trPr>
          <w:gridBefore w:val="4"/>
          <w:gridAfter w:val="27"/>
          <w:wBefore w:w="292" w:type="dxa"/>
          <w:wAfter w:w="1251" w:type="dxa"/>
        </w:trPr>
        <w:tc>
          <w:tcPr>
            <w:tcW w:w="609" w:type="dxa"/>
            <w:gridSpan w:val="16"/>
            <w:shd w:val="clear" w:color="auto" w:fill="auto"/>
          </w:tcPr>
          <w:p w14:paraId="26404F13" w14:textId="4466946E" w:rsidR="002769F9" w:rsidRPr="00232E32" w:rsidRDefault="00DD50F9" w:rsidP="00CC7CF5">
            <w:pPr>
              <w:rPr>
                <w:color w:val="000000" w:themeColor="text1"/>
                <w:sz w:val="20"/>
              </w:rPr>
            </w:pPr>
            <w:r w:rsidRPr="00232E32">
              <w:rPr>
                <w:color w:val="000000" w:themeColor="text1"/>
                <w:sz w:val="20"/>
              </w:rPr>
              <w:t>4</w:t>
            </w:r>
            <w:r w:rsidR="002769F9" w:rsidRPr="00232E32">
              <w:rPr>
                <w:color w:val="000000" w:themeColor="text1"/>
                <w:sz w:val="20"/>
              </w:rPr>
              <w:t>.</w:t>
            </w:r>
          </w:p>
        </w:tc>
        <w:tc>
          <w:tcPr>
            <w:tcW w:w="7318" w:type="dxa"/>
            <w:gridSpan w:val="10"/>
            <w:shd w:val="clear" w:color="auto" w:fill="auto"/>
          </w:tcPr>
          <w:p w14:paraId="0C266512" w14:textId="29F6FDE2" w:rsidR="002769F9" w:rsidRPr="00232E32" w:rsidRDefault="002769F9" w:rsidP="00036D34">
            <w:pPr>
              <w:ind w:left="-108"/>
              <w:rPr>
                <w:color w:val="000000" w:themeColor="text1"/>
                <w:sz w:val="20"/>
              </w:rPr>
            </w:pPr>
            <w:r w:rsidRPr="00232E32">
              <w:rPr>
                <w:color w:val="000000" w:themeColor="text1"/>
                <w:sz w:val="20"/>
              </w:rPr>
              <w:t>Working methods of the Executive Board</w:t>
            </w:r>
            <w:r w:rsidR="00BC1BA1" w:rsidRPr="00232E32">
              <w:rPr>
                <w:color w:val="000000" w:themeColor="text1"/>
                <w:sz w:val="20"/>
              </w:rPr>
              <w:t xml:space="preserve"> </w:t>
            </w:r>
            <w:r w:rsidR="00BC1BA1" w:rsidRPr="00232E32">
              <w:rPr>
                <w:i/>
                <w:iCs/>
                <w:color w:val="000000" w:themeColor="text1"/>
                <w:sz w:val="20"/>
              </w:rPr>
              <w:t>(D)</w:t>
            </w:r>
          </w:p>
        </w:tc>
      </w:tr>
      <w:tr w:rsidR="002769F9" w:rsidRPr="00232E32" w14:paraId="29B53E92" w14:textId="77777777" w:rsidTr="00CC149A">
        <w:trPr>
          <w:gridBefore w:val="4"/>
          <w:gridAfter w:val="27"/>
          <w:wBefore w:w="292" w:type="dxa"/>
          <w:wAfter w:w="1251" w:type="dxa"/>
        </w:trPr>
        <w:tc>
          <w:tcPr>
            <w:tcW w:w="609" w:type="dxa"/>
            <w:gridSpan w:val="16"/>
            <w:shd w:val="clear" w:color="auto" w:fill="auto"/>
          </w:tcPr>
          <w:p w14:paraId="775FFC09" w14:textId="77777777" w:rsidR="002769F9" w:rsidRPr="00232E32" w:rsidRDefault="002769F9" w:rsidP="00CC7CF5">
            <w:pPr>
              <w:rPr>
                <w:color w:val="000000" w:themeColor="text1"/>
                <w:sz w:val="20"/>
              </w:rPr>
            </w:pPr>
          </w:p>
        </w:tc>
        <w:tc>
          <w:tcPr>
            <w:tcW w:w="7318" w:type="dxa"/>
            <w:gridSpan w:val="10"/>
            <w:shd w:val="clear" w:color="auto" w:fill="auto"/>
          </w:tcPr>
          <w:p w14:paraId="3854D67D" w14:textId="77777777" w:rsidR="002769F9" w:rsidRPr="00232E32" w:rsidRDefault="002769F9" w:rsidP="00CC7CF5">
            <w:pPr>
              <w:ind w:left="-126"/>
              <w:rPr>
                <w:color w:val="000000" w:themeColor="text1"/>
                <w:sz w:val="20"/>
              </w:rPr>
            </w:pPr>
          </w:p>
        </w:tc>
      </w:tr>
      <w:tr w:rsidR="007641BF" w:rsidRPr="00232E32" w14:paraId="533C6401" w14:textId="77777777" w:rsidTr="00CC149A">
        <w:trPr>
          <w:gridBefore w:val="4"/>
          <w:gridAfter w:val="6"/>
          <w:wBefore w:w="292" w:type="dxa"/>
          <w:wAfter w:w="278" w:type="dxa"/>
        </w:trPr>
        <w:tc>
          <w:tcPr>
            <w:tcW w:w="425" w:type="dxa"/>
            <w:gridSpan w:val="8"/>
            <w:shd w:val="clear" w:color="auto" w:fill="auto"/>
            <w:vAlign w:val="center"/>
          </w:tcPr>
          <w:p w14:paraId="4A40F861" w14:textId="77777777" w:rsidR="001821DE" w:rsidRPr="00232E32" w:rsidRDefault="001821DE" w:rsidP="004A5300">
            <w:pPr>
              <w:rPr>
                <w:sz w:val="20"/>
              </w:rPr>
            </w:pPr>
          </w:p>
        </w:tc>
        <w:tc>
          <w:tcPr>
            <w:tcW w:w="8475" w:type="dxa"/>
            <w:gridSpan w:val="39"/>
            <w:shd w:val="clear" w:color="auto" w:fill="auto"/>
            <w:vAlign w:val="center"/>
          </w:tcPr>
          <w:p w14:paraId="4FE95740" w14:textId="14EE720F" w:rsidR="001821DE" w:rsidRPr="00232E32" w:rsidRDefault="001821DE" w:rsidP="00015432">
            <w:pPr>
              <w:pStyle w:val="Heading6"/>
              <w:ind w:left="76"/>
              <w:jc w:val="left"/>
            </w:pPr>
            <w:r w:rsidRPr="00232E32">
              <w:t xml:space="preserve">UNDP </w:t>
            </w:r>
          </w:p>
          <w:p w14:paraId="2B65F171" w14:textId="77777777" w:rsidR="0076449F" w:rsidRPr="00232E32" w:rsidRDefault="0076449F" w:rsidP="0076449F"/>
          <w:p w14:paraId="39858B43" w14:textId="19862D0D" w:rsidR="003165D2" w:rsidRPr="00232E32" w:rsidRDefault="00886CAF" w:rsidP="00015432">
            <w:pPr>
              <w:ind w:left="76"/>
              <w:rPr>
                <w:sz w:val="20"/>
                <w:szCs w:val="20"/>
              </w:rPr>
            </w:pPr>
            <w:r w:rsidRPr="00232E32">
              <w:rPr>
                <w:sz w:val="20"/>
                <w:szCs w:val="20"/>
              </w:rPr>
              <w:t xml:space="preserve">Interactive </w:t>
            </w:r>
            <w:r w:rsidR="00254E48" w:rsidRPr="00232E32">
              <w:rPr>
                <w:sz w:val="20"/>
                <w:szCs w:val="20"/>
              </w:rPr>
              <w:t>d</w:t>
            </w:r>
            <w:r w:rsidR="003165D2" w:rsidRPr="00232E32">
              <w:rPr>
                <w:sz w:val="20"/>
                <w:szCs w:val="20"/>
              </w:rPr>
              <w:t>ialogue</w:t>
            </w:r>
            <w:r w:rsidRPr="00232E32">
              <w:rPr>
                <w:sz w:val="20"/>
                <w:szCs w:val="20"/>
              </w:rPr>
              <w:t xml:space="preserve"> with the </w:t>
            </w:r>
            <w:r w:rsidR="00AE04FB" w:rsidRPr="00232E32">
              <w:rPr>
                <w:sz w:val="20"/>
                <w:szCs w:val="20"/>
              </w:rPr>
              <w:t xml:space="preserve">UNDP Administrator </w:t>
            </w:r>
          </w:p>
        </w:tc>
      </w:tr>
      <w:tr w:rsidR="00F41B18" w:rsidRPr="00232E32" w14:paraId="2D00FF26" w14:textId="77777777" w:rsidTr="00CC149A">
        <w:trPr>
          <w:gridBefore w:val="4"/>
          <w:gridAfter w:val="6"/>
          <w:wBefore w:w="292" w:type="dxa"/>
          <w:wAfter w:w="278" w:type="dxa"/>
        </w:trPr>
        <w:tc>
          <w:tcPr>
            <w:tcW w:w="425" w:type="dxa"/>
            <w:gridSpan w:val="8"/>
            <w:shd w:val="clear" w:color="auto" w:fill="auto"/>
            <w:vAlign w:val="center"/>
          </w:tcPr>
          <w:p w14:paraId="43770644" w14:textId="77777777" w:rsidR="00F41B18" w:rsidRPr="00232E32" w:rsidRDefault="00F41B18" w:rsidP="004A5300">
            <w:pPr>
              <w:rPr>
                <w:sz w:val="20"/>
              </w:rPr>
            </w:pPr>
          </w:p>
        </w:tc>
        <w:tc>
          <w:tcPr>
            <w:tcW w:w="8475" w:type="dxa"/>
            <w:gridSpan w:val="39"/>
            <w:shd w:val="clear" w:color="auto" w:fill="auto"/>
            <w:vAlign w:val="center"/>
          </w:tcPr>
          <w:p w14:paraId="4838256F" w14:textId="77777777" w:rsidR="00F41B18" w:rsidRPr="00232E32" w:rsidRDefault="00F41B18" w:rsidP="004A5300">
            <w:pPr>
              <w:pStyle w:val="Heading6"/>
              <w:jc w:val="left"/>
            </w:pPr>
          </w:p>
        </w:tc>
      </w:tr>
      <w:tr w:rsidR="005732A8" w:rsidRPr="00232E32" w14:paraId="7D9EBD89" w14:textId="77777777" w:rsidTr="00CC149A">
        <w:trPr>
          <w:gridBefore w:val="4"/>
          <w:gridAfter w:val="6"/>
          <w:wBefore w:w="292" w:type="dxa"/>
          <w:wAfter w:w="278" w:type="dxa"/>
        </w:trPr>
        <w:tc>
          <w:tcPr>
            <w:tcW w:w="425" w:type="dxa"/>
            <w:gridSpan w:val="8"/>
            <w:shd w:val="clear" w:color="auto" w:fill="auto"/>
          </w:tcPr>
          <w:p w14:paraId="6BA3D34E" w14:textId="77777777" w:rsidR="005732A8" w:rsidRPr="00232E32" w:rsidRDefault="005732A8" w:rsidP="004A5300">
            <w:pPr>
              <w:rPr>
                <w:strike/>
                <w:sz w:val="20"/>
              </w:rPr>
            </w:pPr>
          </w:p>
        </w:tc>
        <w:tc>
          <w:tcPr>
            <w:tcW w:w="8475" w:type="dxa"/>
            <w:gridSpan w:val="39"/>
            <w:shd w:val="clear" w:color="auto" w:fill="auto"/>
          </w:tcPr>
          <w:p w14:paraId="06EE4376" w14:textId="77777777" w:rsidR="005732A8" w:rsidRPr="00232E32" w:rsidRDefault="005732A8" w:rsidP="005732A8">
            <w:pPr>
              <w:pStyle w:val="ListParagraph"/>
              <w:ind w:left="792"/>
              <w:rPr>
                <w:strike/>
                <w:sz w:val="20"/>
                <w:szCs w:val="20"/>
              </w:rPr>
            </w:pPr>
          </w:p>
        </w:tc>
      </w:tr>
      <w:tr w:rsidR="00185B17" w:rsidRPr="00232E32" w14:paraId="3E0D925C" w14:textId="77777777" w:rsidTr="00CC149A">
        <w:trPr>
          <w:gridBefore w:val="4"/>
          <w:gridAfter w:val="27"/>
          <w:wBefore w:w="292" w:type="dxa"/>
          <w:wAfter w:w="1251" w:type="dxa"/>
        </w:trPr>
        <w:tc>
          <w:tcPr>
            <w:tcW w:w="609" w:type="dxa"/>
            <w:gridSpan w:val="16"/>
            <w:shd w:val="clear" w:color="auto" w:fill="auto"/>
          </w:tcPr>
          <w:p w14:paraId="312AAF61" w14:textId="4E5AC722" w:rsidR="00185B17" w:rsidRPr="00232E32" w:rsidRDefault="003679F5" w:rsidP="00CC7CF5">
            <w:pPr>
              <w:rPr>
                <w:sz w:val="20"/>
              </w:rPr>
            </w:pPr>
            <w:bookmarkStart w:id="2" w:name="_Hlk19627703"/>
            <w:r w:rsidRPr="00232E32">
              <w:rPr>
                <w:sz w:val="20"/>
              </w:rPr>
              <w:t>5</w:t>
            </w:r>
            <w:r w:rsidR="00185B17" w:rsidRPr="00232E32">
              <w:rPr>
                <w:sz w:val="20"/>
              </w:rPr>
              <w:t>.</w:t>
            </w:r>
          </w:p>
        </w:tc>
        <w:tc>
          <w:tcPr>
            <w:tcW w:w="7318" w:type="dxa"/>
            <w:gridSpan w:val="10"/>
            <w:shd w:val="clear" w:color="auto" w:fill="auto"/>
          </w:tcPr>
          <w:p w14:paraId="61AAD6ED" w14:textId="09235392" w:rsidR="00185B17" w:rsidRPr="00232E32" w:rsidRDefault="00185B17" w:rsidP="00CC7CF5">
            <w:pPr>
              <w:ind w:left="-126"/>
              <w:rPr>
                <w:sz w:val="20"/>
              </w:rPr>
            </w:pPr>
            <w:r w:rsidRPr="00232E32">
              <w:rPr>
                <w:bCs/>
                <w:sz w:val="20"/>
              </w:rPr>
              <w:t xml:space="preserve"> </w:t>
            </w:r>
            <w:r w:rsidR="00BF1D65" w:rsidRPr="00232E32">
              <w:rPr>
                <w:bCs/>
                <w:sz w:val="20"/>
              </w:rPr>
              <w:t>UNDP c</w:t>
            </w:r>
            <w:r w:rsidRPr="00232E32">
              <w:rPr>
                <w:bCs/>
                <w:sz w:val="20"/>
              </w:rPr>
              <w:t>ountry programmes and related matters</w:t>
            </w:r>
          </w:p>
          <w:p w14:paraId="7204291F" w14:textId="77777777" w:rsidR="00185B17" w:rsidRPr="00232E32" w:rsidRDefault="00185B17" w:rsidP="00CC7CF5">
            <w:pPr>
              <w:ind w:left="720"/>
              <w:rPr>
                <w:sz w:val="20"/>
              </w:rPr>
            </w:pPr>
          </w:p>
          <w:p w14:paraId="24AA811A" w14:textId="77777777" w:rsidR="00185B17" w:rsidRPr="00232E32" w:rsidRDefault="00185B17" w:rsidP="00CC7CF5">
            <w:pPr>
              <w:pStyle w:val="ListParagraph"/>
              <w:numPr>
                <w:ilvl w:val="0"/>
                <w:numId w:val="22"/>
              </w:numPr>
              <w:ind w:right="-555"/>
              <w:rPr>
                <w:bCs/>
                <w:sz w:val="20"/>
              </w:rPr>
            </w:pPr>
            <w:r w:rsidRPr="00232E32">
              <w:rPr>
                <w:bCs/>
                <w:sz w:val="20"/>
              </w:rPr>
              <w:t>Presentation and approval of country programme documents</w:t>
            </w:r>
          </w:p>
          <w:p w14:paraId="3C277938" w14:textId="77777777" w:rsidR="00185B17" w:rsidRPr="00232E32" w:rsidRDefault="00185B17" w:rsidP="00CC7CF5">
            <w:pPr>
              <w:pStyle w:val="ListParagraph"/>
              <w:numPr>
                <w:ilvl w:val="0"/>
                <w:numId w:val="22"/>
              </w:numPr>
              <w:rPr>
                <w:bCs/>
                <w:sz w:val="20"/>
              </w:rPr>
            </w:pPr>
            <w:r w:rsidRPr="00232E32">
              <w:rPr>
                <w:bCs/>
                <w:sz w:val="20"/>
              </w:rPr>
              <w:t>Extensions of country programmes</w:t>
            </w:r>
          </w:p>
          <w:p w14:paraId="51622AB7" w14:textId="77777777" w:rsidR="00185B17" w:rsidRPr="00232E32" w:rsidRDefault="00185B17" w:rsidP="00CC7CF5">
            <w:pPr>
              <w:rPr>
                <w:sz w:val="20"/>
              </w:rPr>
            </w:pPr>
          </w:p>
        </w:tc>
      </w:tr>
      <w:bookmarkEnd w:id="2"/>
      <w:tr w:rsidR="007641BF" w:rsidRPr="00232E32" w14:paraId="4504EF32" w14:textId="77777777" w:rsidTr="00CC149A">
        <w:trPr>
          <w:gridBefore w:val="4"/>
          <w:gridAfter w:val="7"/>
          <w:wBefore w:w="292" w:type="dxa"/>
          <w:wAfter w:w="286" w:type="dxa"/>
          <w:trHeight w:val="310"/>
        </w:trPr>
        <w:tc>
          <w:tcPr>
            <w:tcW w:w="609" w:type="dxa"/>
            <w:gridSpan w:val="16"/>
            <w:shd w:val="clear" w:color="auto" w:fill="auto"/>
            <w:vAlign w:val="center"/>
          </w:tcPr>
          <w:p w14:paraId="6A8E5870" w14:textId="77777777" w:rsidR="00B0791B" w:rsidRPr="00232E32" w:rsidRDefault="00B0791B" w:rsidP="00B0791B">
            <w:pPr>
              <w:rPr>
                <w:sz w:val="20"/>
              </w:rPr>
            </w:pPr>
          </w:p>
        </w:tc>
        <w:tc>
          <w:tcPr>
            <w:tcW w:w="8283" w:type="dxa"/>
            <w:gridSpan w:val="30"/>
            <w:shd w:val="clear" w:color="auto" w:fill="auto"/>
            <w:vAlign w:val="center"/>
          </w:tcPr>
          <w:p w14:paraId="71E3A384" w14:textId="1A9A5390" w:rsidR="00B0791B" w:rsidRPr="00232E32" w:rsidRDefault="00B0791B" w:rsidP="00D54159">
            <w:pPr>
              <w:pStyle w:val="Heading6"/>
              <w:spacing w:after="120"/>
              <w:ind w:hanging="108"/>
              <w:jc w:val="left"/>
            </w:pPr>
            <w:r w:rsidRPr="00232E32">
              <w:t xml:space="preserve">UNFPA </w:t>
            </w:r>
          </w:p>
        </w:tc>
      </w:tr>
      <w:tr w:rsidR="00A4711F" w:rsidRPr="00232E32" w14:paraId="28D9A7AC" w14:textId="77777777" w:rsidTr="00CC149A">
        <w:trPr>
          <w:gridBefore w:val="4"/>
          <w:gridAfter w:val="7"/>
          <w:wBefore w:w="292" w:type="dxa"/>
          <w:wAfter w:w="286" w:type="dxa"/>
          <w:trHeight w:val="310"/>
        </w:trPr>
        <w:tc>
          <w:tcPr>
            <w:tcW w:w="609" w:type="dxa"/>
            <w:gridSpan w:val="16"/>
            <w:shd w:val="clear" w:color="auto" w:fill="auto"/>
            <w:vAlign w:val="center"/>
          </w:tcPr>
          <w:p w14:paraId="74ACB228" w14:textId="77777777" w:rsidR="00A4711F" w:rsidRPr="00232E32" w:rsidRDefault="00A4711F" w:rsidP="00015432">
            <w:pPr>
              <w:ind w:right="-23"/>
              <w:rPr>
                <w:sz w:val="20"/>
              </w:rPr>
            </w:pPr>
          </w:p>
        </w:tc>
        <w:tc>
          <w:tcPr>
            <w:tcW w:w="8283" w:type="dxa"/>
            <w:gridSpan w:val="30"/>
            <w:shd w:val="clear" w:color="auto" w:fill="auto"/>
            <w:vAlign w:val="center"/>
          </w:tcPr>
          <w:p w14:paraId="203B9541" w14:textId="18C42DD4" w:rsidR="00A4711F" w:rsidRPr="00232E32" w:rsidRDefault="00A4711F" w:rsidP="00D54159">
            <w:pPr>
              <w:pStyle w:val="Heading6"/>
              <w:ind w:hanging="108"/>
              <w:jc w:val="left"/>
              <w:rPr>
                <w:b w:val="0"/>
              </w:rPr>
            </w:pPr>
            <w:r w:rsidRPr="00232E32">
              <w:rPr>
                <w:b w:val="0"/>
              </w:rPr>
              <w:t>Statement by the Executive Director</w:t>
            </w:r>
          </w:p>
        </w:tc>
      </w:tr>
      <w:tr w:rsidR="007641BF" w:rsidRPr="00232E32" w14:paraId="1A78C6F5" w14:textId="77777777" w:rsidTr="00CC149A">
        <w:trPr>
          <w:gridBefore w:val="4"/>
          <w:gridAfter w:val="6"/>
          <w:wBefore w:w="292" w:type="dxa"/>
          <w:wAfter w:w="278" w:type="dxa"/>
        </w:trPr>
        <w:tc>
          <w:tcPr>
            <w:tcW w:w="425" w:type="dxa"/>
            <w:gridSpan w:val="8"/>
            <w:shd w:val="clear" w:color="auto" w:fill="auto"/>
          </w:tcPr>
          <w:p w14:paraId="0D9D5512" w14:textId="27DAC61F" w:rsidR="0099479A" w:rsidRPr="00232E32" w:rsidRDefault="0099479A" w:rsidP="004A5300">
            <w:pPr>
              <w:rPr>
                <w:sz w:val="20"/>
              </w:rPr>
            </w:pPr>
          </w:p>
          <w:p w14:paraId="1C3EAE9C" w14:textId="7728D5BE" w:rsidR="0085392C" w:rsidRPr="00232E32" w:rsidRDefault="007B7236" w:rsidP="004A5300">
            <w:pPr>
              <w:rPr>
                <w:sz w:val="20"/>
              </w:rPr>
            </w:pPr>
            <w:r w:rsidRPr="00232E32">
              <w:rPr>
                <w:sz w:val="20"/>
              </w:rPr>
              <w:t>6</w:t>
            </w:r>
            <w:r w:rsidR="0085392C" w:rsidRPr="00232E32">
              <w:rPr>
                <w:sz w:val="20"/>
              </w:rPr>
              <w:t>.</w:t>
            </w:r>
          </w:p>
        </w:tc>
        <w:tc>
          <w:tcPr>
            <w:tcW w:w="8475" w:type="dxa"/>
            <w:gridSpan w:val="39"/>
            <w:shd w:val="clear" w:color="auto" w:fill="auto"/>
          </w:tcPr>
          <w:p w14:paraId="7445765D" w14:textId="77777777" w:rsidR="005D66DB" w:rsidRPr="00232E32" w:rsidRDefault="005D66DB" w:rsidP="004A5300">
            <w:pPr>
              <w:pStyle w:val="BodyText"/>
              <w:ind w:right="40"/>
              <w:jc w:val="left"/>
              <w:rPr>
                <w:b w:val="0"/>
                <w:sz w:val="20"/>
              </w:rPr>
            </w:pPr>
          </w:p>
          <w:p w14:paraId="2BBD5BD5" w14:textId="7049D754" w:rsidR="0085392C" w:rsidRPr="00232E32" w:rsidRDefault="0085392C" w:rsidP="00D54159">
            <w:pPr>
              <w:pStyle w:val="BodyText"/>
              <w:ind w:left="76" w:right="40"/>
              <w:jc w:val="left"/>
              <w:rPr>
                <w:b w:val="0"/>
                <w:sz w:val="20"/>
              </w:rPr>
            </w:pPr>
            <w:r w:rsidRPr="00232E32">
              <w:rPr>
                <w:b w:val="0"/>
                <w:sz w:val="20"/>
              </w:rPr>
              <w:t>Evaluation</w:t>
            </w:r>
          </w:p>
        </w:tc>
      </w:tr>
      <w:tr w:rsidR="007641BF" w:rsidRPr="00232E32" w14:paraId="02B9ACCF" w14:textId="77777777" w:rsidTr="00CC149A">
        <w:trPr>
          <w:gridBefore w:val="4"/>
          <w:gridAfter w:val="6"/>
          <w:wBefore w:w="292" w:type="dxa"/>
          <w:wAfter w:w="278" w:type="dxa"/>
        </w:trPr>
        <w:tc>
          <w:tcPr>
            <w:tcW w:w="425" w:type="dxa"/>
            <w:gridSpan w:val="8"/>
            <w:shd w:val="clear" w:color="auto" w:fill="auto"/>
          </w:tcPr>
          <w:p w14:paraId="267570E8" w14:textId="77777777" w:rsidR="0085392C" w:rsidRPr="00232E32" w:rsidRDefault="0085392C" w:rsidP="004A5300">
            <w:pPr>
              <w:rPr>
                <w:sz w:val="20"/>
              </w:rPr>
            </w:pPr>
          </w:p>
        </w:tc>
        <w:tc>
          <w:tcPr>
            <w:tcW w:w="8475" w:type="dxa"/>
            <w:gridSpan w:val="39"/>
            <w:shd w:val="clear" w:color="auto" w:fill="auto"/>
          </w:tcPr>
          <w:p w14:paraId="02794E33" w14:textId="77777777" w:rsidR="0085392C" w:rsidRPr="00232E32" w:rsidRDefault="0085392C" w:rsidP="004A5300">
            <w:pPr>
              <w:pStyle w:val="BodyText"/>
              <w:ind w:right="40"/>
              <w:jc w:val="left"/>
              <w:rPr>
                <w:b w:val="0"/>
                <w:sz w:val="20"/>
              </w:rPr>
            </w:pPr>
          </w:p>
        </w:tc>
      </w:tr>
      <w:tr w:rsidR="007641BF" w:rsidRPr="00232E32" w14:paraId="393EB0AB" w14:textId="77777777" w:rsidTr="00CC149A">
        <w:trPr>
          <w:gridBefore w:val="4"/>
          <w:gridAfter w:val="6"/>
          <w:wBefore w:w="292" w:type="dxa"/>
          <w:wAfter w:w="278" w:type="dxa"/>
          <w:trHeight w:val="693"/>
        </w:trPr>
        <w:tc>
          <w:tcPr>
            <w:tcW w:w="425" w:type="dxa"/>
            <w:gridSpan w:val="8"/>
            <w:shd w:val="clear" w:color="auto" w:fill="auto"/>
          </w:tcPr>
          <w:p w14:paraId="2827301C" w14:textId="77777777" w:rsidR="0085392C" w:rsidRPr="00232E32" w:rsidRDefault="0085392C" w:rsidP="004A5300">
            <w:pPr>
              <w:rPr>
                <w:sz w:val="20"/>
              </w:rPr>
            </w:pPr>
          </w:p>
        </w:tc>
        <w:tc>
          <w:tcPr>
            <w:tcW w:w="8475" w:type="dxa"/>
            <w:gridSpan w:val="39"/>
            <w:shd w:val="clear" w:color="auto" w:fill="auto"/>
          </w:tcPr>
          <w:p w14:paraId="026D6169" w14:textId="5C3CA3A5" w:rsidR="00AB4111" w:rsidRPr="00232E32" w:rsidRDefault="008B33BC" w:rsidP="007B7236">
            <w:pPr>
              <w:ind w:left="795" w:hanging="360"/>
              <w:rPr>
                <w:sz w:val="20"/>
                <w:szCs w:val="20"/>
              </w:rPr>
            </w:pPr>
            <w:r w:rsidRPr="00232E32">
              <w:rPr>
                <w:sz w:val="20"/>
                <w:szCs w:val="20"/>
              </w:rPr>
              <w:t>-</w:t>
            </w:r>
            <w:r w:rsidRPr="00232E32">
              <w:rPr>
                <w:sz w:val="20"/>
                <w:szCs w:val="20"/>
              </w:rPr>
              <w:tab/>
            </w:r>
            <w:r w:rsidR="00366F10" w:rsidRPr="00232E32">
              <w:rPr>
                <w:sz w:val="20"/>
                <w:szCs w:val="20"/>
              </w:rPr>
              <w:t>Developmental evaluation of results-based management approach in UNFPA</w:t>
            </w:r>
            <w:r w:rsidR="007B7236" w:rsidRPr="00232E32">
              <w:rPr>
                <w:sz w:val="20"/>
                <w:szCs w:val="20"/>
              </w:rPr>
              <w:t>, and related management response</w:t>
            </w:r>
          </w:p>
        </w:tc>
      </w:tr>
      <w:tr w:rsidR="00BF1D65" w:rsidRPr="00232E32" w14:paraId="67E08CBA" w14:textId="77777777" w:rsidTr="00CC149A">
        <w:trPr>
          <w:gridBefore w:val="4"/>
          <w:gridAfter w:val="27"/>
          <w:wBefore w:w="292" w:type="dxa"/>
          <w:wAfter w:w="1251" w:type="dxa"/>
        </w:trPr>
        <w:tc>
          <w:tcPr>
            <w:tcW w:w="609" w:type="dxa"/>
            <w:gridSpan w:val="16"/>
            <w:shd w:val="clear" w:color="auto" w:fill="auto"/>
          </w:tcPr>
          <w:p w14:paraId="5C417753" w14:textId="6DFAB1AC" w:rsidR="00BF1D65" w:rsidRPr="00232E32" w:rsidRDefault="003A1474" w:rsidP="00CC7CF5">
            <w:pPr>
              <w:rPr>
                <w:sz w:val="20"/>
              </w:rPr>
            </w:pPr>
            <w:bookmarkStart w:id="3" w:name="_Hlk19628619"/>
            <w:r w:rsidRPr="00232E32">
              <w:br w:type="page"/>
            </w:r>
            <w:r w:rsidR="008602F0" w:rsidRPr="00232E32">
              <w:rPr>
                <w:sz w:val="20"/>
              </w:rPr>
              <w:t>7</w:t>
            </w:r>
            <w:r w:rsidR="00BF1D65" w:rsidRPr="00232E32">
              <w:rPr>
                <w:sz w:val="20"/>
              </w:rPr>
              <w:t>.</w:t>
            </w:r>
          </w:p>
        </w:tc>
        <w:tc>
          <w:tcPr>
            <w:tcW w:w="7318" w:type="dxa"/>
            <w:gridSpan w:val="10"/>
            <w:shd w:val="clear" w:color="auto" w:fill="auto"/>
          </w:tcPr>
          <w:p w14:paraId="44A1A89C" w14:textId="25CC4044" w:rsidR="00BF1D65" w:rsidRPr="00232E32" w:rsidRDefault="00BF1D65" w:rsidP="000E0220">
            <w:pPr>
              <w:ind w:left="-108"/>
              <w:rPr>
                <w:sz w:val="20"/>
              </w:rPr>
            </w:pPr>
            <w:r w:rsidRPr="00232E32">
              <w:rPr>
                <w:bCs/>
                <w:sz w:val="20"/>
              </w:rPr>
              <w:t>UNFPA country programmes and related matters</w:t>
            </w:r>
          </w:p>
          <w:p w14:paraId="08CE31E1" w14:textId="77777777" w:rsidR="00BF1D65" w:rsidRPr="00232E32" w:rsidRDefault="00BF1D65" w:rsidP="00CC7CF5">
            <w:pPr>
              <w:ind w:left="720"/>
              <w:rPr>
                <w:sz w:val="20"/>
              </w:rPr>
            </w:pPr>
          </w:p>
          <w:p w14:paraId="695C49F8" w14:textId="77777777" w:rsidR="00BF1D65" w:rsidRPr="00232E32" w:rsidRDefault="00BF1D65" w:rsidP="00CC7CF5">
            <w:pPr>
              <w:pStyle w:val="ListParagraph"/>
              <w:numPr>
                <w:ilvl w:val="0"/>
                <w:numId w:val="22"/>
              </w:numPr>
              <w:ind w:right="-555"/>
              <w:rPr>
                <w:bCs/>
                <w:sz w:val="20"/>
              </w:rPr>
            </w:pPr>
            <w:r w:rsidRPr="00232E32">
              <w:rPr>
                <w:bCs/>
                <w:sz w:val="20"/>
              </w:rPr>
              <w:t>Presentation and approval of country programme documents</w:t>
            </w:r>
          </w:p>
          <w:p w14:paraId="148EA901" w14:textId="77777777" w:rsidR="00BF1D65" w:rsidRPr="00232E32" w:rsidRDefault="00BF1D65" w:rsidP="00CC7CF5">
            <w:pPr>
              <w:pStyle w:val="ListParagraph"/>
              <w:numPr>
                <w:ilvl w:val="0"/>
                <w:numId w:val="22"/>
              </w:numPr>
              <w:rPr>
                <w:bCs/>
                <w:sz w:val="20"/>
              </w:rPr>
            </w:pPr>
            <w:r w:rsidRPr="00232E32">
              <w:rPr>
                <w:bCs/>
                <w:sz w:val="20"/>
              </w:rPr>
              <w:t>Extensions of country programmes</w:t>
            </w:r>
          </w:p>
          <w:p w14:paraId="3FF65325" w14:textId="77777777" w:rsidR="00BF1D65" w:rsidRPr="00232E32" w:rsidRDefault="00BF1D65" w:rsidP="00CC7CF5">
            <w:pPr>
              <w:rPr>
                <w:sz w:val="20"/>
              </w:rPr>
            </w:pPr>
          </w:p>
        </w:tc>
      </w:tr>
      <w:bookmarkEnd w:id="3"/>
      <w:tr w:rsidR="007641BF" w:rsidRPr="00232E32" w14:paraId="226C660C" w14:textId="77777777" w:rsidTr="00CC149A">
        <w:trPr>
          <w:gridBefore w:val="4"/>
          <w:gridAfter w:val="6"/>
          <w:wBefore w:w="292" w:type="dxa"/>
          <w:wAfter w:w="278" w:type="dxa"/>
          <w:trHeight w:val="310"/>
        </w:trPr>
        <w:tc>
          <w:tcPr>
            <w:tcW w:w="425" w:type="dxa"/>
            <w:gridSpan w:val="8"/>
            <w:shd w:val="clear" w:color="auto" w:fill="auto"/>
            <w:vAlign w:val="center"/>
          </w:tcPr>
          <w:p w14:paraId="792C1D99" w14:textId="77777777" w:rsidR="00A70C6E" w:rsidRPr="00232E32" w:rsidRDefault="00A70C6E" w:rsidP="004A5300">
            <w:pPr>
              <w:rPr>
                <w:sz w:val="20"/>
              </w:rPr>
            </w:pPr>
          </w:p>
        </w:tc>
        <w:tc>
          <w:tcPr>
            <w:tcW w:w="8475" w:type="dxa"/>
            <w:gridSpan w:val="39"/>
            <w:shd w:val="clear" w:color="auto" w:fill="auto"/>
            <w:vAlign w:val="center"/>
          </w:tcPr>
          <w:p w14:paraId="2C78694C" w14:textId="2D8471F0" w:rsidR="00A70C6E" w:rsidRPr="00232E32" w:rsidRDefault="00A70C6E" w:rsidP="000E0220">
            <w:pPr>
              <w:pStyle w:val="Heading6"/>
              <w:ind w:left="76"/>
              <w:jc w:val="left"/>
            </w:pPr>
            <w:r w:rsidRPr="00232E32">
              <w:t xml:space="preserve">UNOPS </w:t>
            </w:r>
          </w:p>
        </w:tc>
      </w:tr>
      <w:tr w:rsidR="007641BF" w:rsidRPr="00232E32" w14:paraId="564D0994" w14:textId="77777777" w:rsidTr="00CC149A">
        <w:trPr>
          <w:gridBefore w:val="4"/>
          <w:gridAfter w:val="6"/>
          <w:wBefore w:w="292" w:type="dxa"/>
          <w:wAfter w:w="278" w:type="dxa"/>
        </w:trPr>
        <w:tc>
          <w:tcPr>
            <w:tcW w:w="425" w:type="dxa"/>
            <w:gridSpan w:val="8"/>
            <w:shd w:val="clear" w:color="auto" w:fill="auto"/>
            <w:vAlign w:val="center"/>
          </w:tcPr>
          <w:p w14:paraId="3393A13E" w14:textId="77777777" w:rsidR="00A70C6E" w:rsidRPr="00232E32" w:rsidRDefault="00A70C6E" w:rsidP="004A5300">
            <w:pPr>
              <w:rPr>
                <w:sz w:val="20"/>
              </w:rPr>
            </w:pPr>
          </w:p>
        </w:tc>
        <w:tc>
          <w:tcPr>
            <w:tcW w:w="8475" w:type="dxa"/>
            <w:gridSpan w:val="39"/>
            <w:shd w:val="clear" w:color="auto" w:fill="auto"/>
            <w:vAlign w:val="center"/>
          </w:tcPr>
          <w:p w14:paraId="419D9AEB" w14:textId="77777777" w:rsidR="00A70C6E" w:rsidRPr="00232E32" w:rsidRDefault="00A70C6E" w:rsidP="004A5300">
            <w:pPr>
              <w:pStyle w:val="Heading6"/>
              <w:jc w:val="left"/>
            </w:pPr>
          </w:p>
        </w:tc>
      </w:tr>
      <w:tr w:rsidR="007641BF" w:rsidRPr="000031EE" w14:paraId="76091CE3" w14:textId="77777777" w:rsidTr="00CC149A">
        <w:trPr>
          <w:gridBefore w:val="4"/>
          <w:gridAfter w:val="6"/>
          <w:wBefore w:w="292" w:type="dxa"/>
          <w:wAfter w:w="278" w:type="dxa"/>
        </w:trPr>
        <w:tc>
          <w:tcPr>
            <w:tcW w:w="425" w:type="dxa"/>
            <w:gridSpan w:val="8"/>
            <w:shd w:val="clear" w:color="auto" w:fill="auto"/>
            <w:vAlign w:val="center"/>
          </w:tcPr>
          <w:p w14:paraId="6475554B" w14:textId="03390E64" w:rsidR="00A70C6E" w:rsidRPr="000031EE" w:rsidRDefault="00A70C6E" w:rsidP="004A5300">
            <w:pPr>
              <w:rPr>
                <w:bCs/>
                <w:sz w:val="20"/>
              </w:rPr>
            </w:pPr>
          </w:p>
        </w:tc>
        <w:tc>
          <w:tcPr>
            <w:tcW w:w="8475" w:type="dxa"/>
            <w:gridSpan w:val="39"/>
            <w:shd w:val="clear" w:color="auto" w:fill="auto"/>
            <w:vAlign w:val="center"/>
          </w:tcPr>
          <w:p w14:paraId="045618FC" w14:textId="1B632677" w:rsidR="00A70C6E" w:rsidRPr="000031EE" w:rsidRDefault="003820D2" w:rsidP="000E0220">
            <w:pPr>
              <w:pStyle w:val="Heading6"/>
              <w:ind w:left="76"/>
              <w:jc w:val="left"/>
              <w:rPr>
                <w:b w:val="0"/>
                <w:bCs/>
              </w:rPr>
            </w:pPr>
            <w:r w:rsidRPr="000031EE">
              <w:rPr>
                <w:b w:val="0"/>
                <w:bCs/>
              </w:rPr>
              <w:t>Statement by</w:t>
            </w:r>
            <w:r w:rsidR="004574A0" w:rsidRPr="000031EE">
              <w:rPr>
                <w:b w:val="0"/>
                <w:bCs/>
              </w:rPr>
              <w:t xml:space="preserve"> the UNOPS </w:t>
            </w:r>
            <w:r w:rsidR="00DC0BD1" w:rsidRPr="000031EE">
              <w:rPr>
                <w:b w:val="0"/>
                <w:bCs/>
              </w:rPr>
              <w:t>Executive Director</w:t>
            </w:r>
          </w:p>
        </w:tc>
      </w:tr>
      <w:tr w:rsidR="00921192" w:rsidRPr="00232E32" w14:paraId="4371519B" w14:textId="77777777" w:rsidTr="00CC149A">
        <w:trPr>
          <w:gridBefore w:val="4"/>
          <w:gridAfter w:val="6"/>
          <w:wBefore w:w="292" w:type="dxa"/>
          <w:wAfter w:w="278" w:type="dxa"/>
        </w:trPr>
        <w:tc>
          <w:tcPr>
            <w:tcW w:w="425" w:type="dxa"/>
            <w:gridSpan w:val="8"/>
            <w:shd w:val="clear" w:color="auto" w:fill="auto"/>
            <w:vAlign w:val="center"/>
          </w:tcPr>
          <w:p w14:paraId="64F2C2FD" w14:textId="77777777" w:rsidR="00921192" w:rsidRPr="00232E32" w:rsidRDefault="00921192" w:rsidP="004A5300">
            <w:pPr>
              <w:rPr>
                <w:sz w:val="20"/>
              </w:rPr>
            </w:pPr>
          </w:p>
        </w:tc>
        <w:tc>
          <w:tcPr>
            <w:tcW w:w="8475" w:type="dxa"/>
            <w:gridSpan w:val="39"/>
            <w:shd w:val="clear" w:color="auto" w:fill="auto"/>
            <w:vAlign w:val="center"/>
          </w:tcPr>
          <w:p w14:paraId="502F58DF" w14:textId="77777777" w:rsidR="00921192" w:rsidRPr="00232E32" w:rsidRDefault="00921192" w:rsidP="004A5300">
            <w:pPr>
              <w:pStyle w:val="Heading6"/>
              <w:jc w:val="left"/>
              <w:rPr>
                <w:b w:val="0"/>
                <w:bCs/>
              </w:rPr>
            </w:pPr>
          </w:p>
        </w:tc>
      </w:tr>
      <w:tr w:rsidR="007641BF" w:rsidRPr="00232E32" w14:paraId="371B6982" w14:textId="77777777" w:rsidTr="00CC149A">
        <w:trPr>
          <w:gridBefore w:val="4"/>
          <w:gridAfter w:val="6"/>
          <w:wBefore w:w="292" w:type="dxa"/>
          <w:wAfter w:w="278" w:type="dxa"/>
        </w:trPr>
        <w:tc>
          <w:tcPr>
            <w:tcW w:w="425" w:type="dxa"/>
            <w:gridSpan w:val="8"/>
            <w:shd w:val="clear" w:color="auto" w:fill="auto"/>
          </w:tcPr>
          <w:p w14:paraId="04B6CD39" w14:textId="77777777" w:rsidR="00422421" w:rsidRPr="00232E32" w:rsidRDefault="00422421" w:rsidP="004A5300">
            <w:pPr>
              <w:ind w:left="720"/>
              <w:rPr>
                <w:sz w:val="20"/>
              </w:rPr>
            </w:pPr>
          </w:p>
        </w:tc>
        <w:tc>
          <w:tcPr>
            <w:tcW w:w="8475" w:type="dxa"/>
            <w:gridSpan w:val="39"/>
            <w:shd w:val="clear" w:color="auto" w:fill="auto"/>
          </w:tcPr>
          <w:p w14:paraId="73EBC618" w14:textId="28B828A0" w:rsidR="00422421" w:rsidRPr="00232E32" w:rsidRDefault="00422421" w:rsidP="00BB61E1">
            <w:pPr>
              <w:rPr>
                <w:sz w:val="20"/>
              </w:rPr>
            </w:pPr>
          </w:p>
        </w:tc>
      </w:tr>
      <w:tr w:rsidR="002333C1" w:rsidRPr="00232E32" w14:paraId="12DF0344" w14:textId="77777777" w:rsidTr="00CC149A">
        <w:trPr>
          <w:gridBefore w:val="4"/>
          <w:gridAfter w:val="27"/>
          <w:wBefore w:w="292" w:type="dxa"/>
          <w:wAfter w:w="1251" w:type="dxa"/>
        </w:trPr>
        <w:tc>
          <w:tcPr>
            <w:tcW w:w="609" w:type="dxa"/>
            <w:gridSpan w:val="16"/>
            <w:shd w:val="clear" w:color="auto" w:fill="auto"/>
          </w:tcPr>
          <w:p w14:paraId="64E9269C" w14:textId="0BDE39AD" w:rsidR="002333C1" w:rsidRPr="00232E32" w:rsidRDefault="008602F0" w:rsidP="00CC7CF5">
            <w:pPr>
              <w:rPr>
                <w:color w:val="000000" w:themeColor="text1"/>
                <w:sz w:val="20"/>
              </w:rPr>
            </w:pPr>
            <w:r w:rsidRPr="00232E32">
              <w:rPr>
                <w:color w:val="000000" w:themeColor="text1"/>
                <w:sz w:val="20"/>
              </w:rPr>
              <w:t>8</w:t>
            </w:r>
            <w:r w:rsidR="002333C1" w:rsidRPr="00232E32">
              <w:rPr>
                <w:color w:val="000000" w:themeColor="text1"/>
                <w:sz w:val="20"/>
              </w:rPr>
              <w:t>.</w:t>
            </w:r>
          </w:p>
        </w:tc>
        <w:tc>
          <w:tcPr>
            <w:tcW w:w="7318" w:type="dxa"/>
            <w:gridSpan w:val="10"/>
            <w:shd w:val="clear" w:color="auto" w:fill="auto"/>
          </w:tcPr>
          <w:p w14:paraId="5F7B28F4" w14:textId="77777777" w:rsidR="002333C1" w:rsidRPr="00232E32" w:rsidRDefault="002333C1" w:rsidP="000E0220">
            <w:pPr>
              <w:ind w:left="-108"/>
              <w:rPr>
                <w:color w:val="000000" w:themeColor="text1"/>
                <w:sz w:val="20"/>
              </w:rPr>
            </w:pPr>
            <w:r w:rsidRPr="00232E32">
              <w:rPr>
                <w:color w:val="000000" w:themeColor="text1"/>
                <w:sz w:val="20"/>
              </w:rPr>
              <w:t>Other matters</w:t>
            </w:r>
          </w:p>
        </w:tc>
      </w:tr>
      <w:tr w:rsidR="00222316" w:rsidRPr="00232E32" w14:paraId="31070220" w14:textId="77777777" w:rsidTr="00CC149A">
        <w:trPr>
          <w:gridBefore w:val="4"/>
          <w:gridAfter w:val="2"/>
          <w:wBefore w:w="292" w:type="dxa"/>
          <w:wAfter w:w="102" w:type="dxa"/>
          <w:trHeight w:val="508"/>
        </w:trPr>
        <w:tc>
          <w:tcPr>
            <w:tcW w:w="9076" w:type="dxa"/>
            <w:gridSpan w:val="51"/>
            <w:shd w:val="clear" w:color="auto" w:fill="auto"/>
            <w:vAlign w:val="center"/>
          </w:tcPr>
          <w:p w14:paraId="5DFF9514" w14:textId="368E5ACD" w:rsidR="00222316" w:rsidRPr="00232E32" w:rsidRDefault="00222316" w:rsidP="00222316">
            <w:pPr>
              <w:ind w:right="40"/>
            </w:pPr>
            <w:r w:rsidRPr="00232E32">
              <w:rPr>
                <w:b/>
              </w:rPr>
              <w:lastRenderedPageBreak/>
              <w:t>Annual session: 1 to 5 June 2020</w:t>
            </w:r>
          </w:p>
        </w:tc>
      </w:tr>
      <w:tr w:rsidR="000C148F" w:rsidRPr="00232E32" w14:paraId="4E9A53E2" w14:textId="77777777" w:rsidTr="00CC149A">
        <w:trPr>
          <w:gridBefore w:val="4"/>
          <w:gridAfter w:val="7"/>
          <w:wBefore w:w="292" w:type="dxa"/>
          <w:wAfter w:w="286" w:type="dxa"/>
        </w:trPr>
        <w:tc>
          <w:tcPr>
            <w:tcW w:w="609" w:type="dxa"/>
            <w:gridSpan w:val="16"/>
            <w:shd w:val="clear" w:color="auto" w:fill="auto"/>
          </w:tcPr>
          <w:p w14:paraId="24074F26" w14:textId="77777777" w:rsidR="000C148F" w:rsidRPr="00232E32" w:rsidRDefault="000C148F" w:rsidP="00725AEA">
            <w:pPr>
              <w:rPr>
                <w:sz w:val="20"/>
              </w:rPr>
            </w:pPr>
          </w:p>
        </w:tc>
        <w:tc>
          <w:tcPr>
            <w:tcW w:w="8283" w:type="dxa"/>
            <w:gridSpan w:val="30"/>
            <w:shd w:val="clear" w:color="auto" w:fill="auto"/>
          </w:tcPr>
          <w:p w14:paraId="47742ACA" w14:textId="5918F5AA" w:rsidR="003550D5" w:rsidRPr="00232E32" w:rsidRDefault="003550D5" w:rsidP="00725AEA">
            <w:pPr>
              <w:ind w:left="-122"/>
              <w:rPr>
                <w:sz w:val="20"/>
              </w:rPr>
            </w:pPr>
          </w:p>
        </w:tc>
      </w:tr>
      <w:tr w:rsidR="000C148F" w:rsidRPr="00232E32" w14:paraId="33258C2F" w14:textId="77777777" w:rsidTr="00CC149A">
        <w:trPr>
          <w:gridBefore w:val="4"/>
          <w:gridAfter w:val="7"/>
          <w:wBefore w:w="292" w:type="dxa"/>
          <w:wAfter w:w="286" w:type="dxa"/>
        </w:trPr>
        <w:tc>
          <w:tcPr>
            <w:tcW w:w="609" w:type="dxa"/>
            <w:gridSpan w:val="16"/>
            <w:shd w:val="clear" w:color="auto" w:fill="auto"/>
          </w:tcPr>
          <w:p w14:paraId="29F2946C" w14:textId="77777777" w:rsidR="000C148F" w:rsidRPr="00232E32" w:rsidRDefault="000C148F" w:rsidP="00725AEA">
            <w:pPr>
              <w:rPr>
                <w:sz w:val="20"/>
              </w:rPr>
            </w:pPr>
            <w:r w:rsidRPr="00232E32">
              <w:rPr>
                <w:sz w:val="20"/>
              </w:rPr>
              <w:t>1.</w:t>
            </w:r>
          </w:p>
        </w:tc>
        <w:tc>
          <w:tcPr>
            <w:tcW w:w="8283" w:type="dxa"/>
            <w:gridSpan w:val="30"/>
            <w:shd w:val="clear" w:color="auto" w:fill="auto"/>
          </w:tcPr>
          <w:p w14:paraId="5A34B58B" w14:textId="77777777" w:rsidR="000C148F" w:rsidRPr="00232E32" w:rsidRDefault="000C148F" w:rsidP="000E0220">
            <w:pPr>
              <w:ind w:left="-108"/>
              <w:rPr>
                <w:sz w:val="20"/>
              </w:rPr>
            </w:pPr>
            <w:r w:rsidRPr="00232E32">
              <w:rPr>
                <w:sz w:val="20"/>
              </w:rPr>
              <w:t>Organizational matters</w:t>
            </w:r>
          </w:p>
        </w:tc>
      </w:tr>
      <w:tr w:rsidR="00222316" w:rsidRPr="00232E32" w14:paraId="164DF2BB" w14:textId="77777777" w:rsidTr="00CC149A">
        <w:trPr>
          <w:gridBefore w:val="4"/>
          <w:gridAfter w:val="3"/>
          <w:wBefore w:w="292" w:type="dxa"/>
          <w:wAfter w:w="130" w:type="dxa"/>
        </w:trPr>
        <w:tc>
          <w:tcPr>
            <w:tcW w:w="609" w:type="dxa"/>
            <w:gridSpan w:val="16"/>
            <w:shd w:val="clear" w:color="auto" w:fill="auto"/>
          </w:tcPr>
          <w:p w14:paraId="46BE4D65" w14:textId="77777777" w:rsidR="00222316" w:rsidRPr="00232E32" w:rsidRDefault="00222316" w:rsidP="00222316">
            <w:pPr>
              <w:rPr>
                <w:sz w:val="20"/>
              </w:rPr>
            </w:pPr>
          </w:p>
        </w:tc>
        <w:tc>
          <w:tcPr>
            <w:tcW w:w="8439" w:type="dxa"/>
            <w:gridSpan w:val="34"/>
            <w:shd w:val="clear" w:color="auto" w:fill="auto"/>
          </w:tcPr>
          <w:p w14:paraId="0DABE3C7" w14:textId="77777777" w:rsidR="00222316" w:rsidRPr="00232E32" w:rsidRDefault="00222316" w:rsidP="00222316">
            <w:pPr>
              <w:rPr>
                <w:sz w:val="20"/>
              </w:rPr>
            </w:pPr>
          </w:p>
        </w:tc>
      </w:tr>
      <w:tr w:rsidR="00222316" w:rsidRPr="00232E32" w14:paraId="0B9A1848" w14:textId="77777777" w:rsidTr="00CC149A">
        <w:trPr>
          <w:gridBefore w:val="4"/>
          <w:gridAfter w:val="3"/>
          <w:wBefore w:w="292" w:type="dxa"/>
          <w:wAfter w:w="130" w:type="dxa"/>
        </w:trPr>
        <w:tc>
          <w:tcPr>
            <w:tcW w:w="609" w:type="dxa"/>
            <w:gridSpan w:val="16"/>
            <w:shd w:val="clear" w:color="auto" w:fill="auto"/>
          </w:tcPr>
          <w:p w14:paraId="4765B491" w14:textId="77777777" w:rsidR="00222316" w:rsidRPr="00232E32" w:rsidRDefault="00222316" w:rsidP="00222316">
            <w:pPr>
              <w:rPr>
                <w:sz w:val="20"/>
              </w:rPr>
            </w:pPr>
          </w:p>
        </w:tc>
        <w:tc>
          <w:tcPr>
            <w:tcW w:w="8439" w:type="dxa"/>
            <w:gridSpan w:val="34"/>
            <w:shd w:val="clear" w:color="auto" w:fill="auto"/>
          </w:tcPr>
          <w:p w14:paraId="23CD0734" w14:textId="77777777" w:rsidR="00222316" w:rsidRPr="00232E32" w:rsidRDefault="00222316" w:rsidP="00222316">
            <w:pPr>
              <w:numPr>
                <w:ilvl w:val="0"/>
                <w:numId w:val="5"/>
              </w:numPr>
              <w:tabs>
                <w:tab w:val="clear" w:pos="720"/>
              </w:tabs>
              <w:ind w:right="40"/>
              <w:rPr>
                <w:sz w:val="20"/>
              </w:rPr>
            </w:pPr>
            <w:r w:rsidRPr="00232E32">
              <w:rPr>
                <w:sz w:val="20"/>
              </w:rPr>
              <w:t>Adoption of the agenda and workplan for the session</w:t>
            </w:r>
          </w:p>
        </w:tc>
      </w:tr>
      <w:tr w:rsidR="00222316" w:rsidRPr="00232E32" w14:paraId="184D32CA" w14:textId="77777777" w:rsidTr="00CC149A">
        <w:trPr>
          <w:gridBefore w:val="4"/>
          <w:gridAfter w:val="3"/>
          <w:wBefore w:w="292" w:type="dxa"/>
          <w:wAfter w:w="130" w:type="dxa"/>
        </w:trPr>
        <w:tc>
          <w:tcPr>
            <w:tcW w:w="609" w:type="dxa"/>
            <w:gridSpan w:val="16"/>
            <w:shd w:val="clear" w:color="auto" w:fill="auto"/>
          </w:tcPr>
          <w:p w14:paraId="31A23316" w14:textId="77777777" w:rsidR="00222316" w:rsidRPr="00232E32" w:rsidRDefault="00222316" w:rsidP="00222316">
            <w:pPr>
              <w:rPr>
                <w:sz w:val="20"/>
              </w:rPr>
            </w:pPr>
          </w:p>
        </w:tc>
        <w:tc>
          <w:tcPr>
            <w:tcW w:w="8439" w:type="dxa"/>
            <w:gridSpan w:val="34"/>
            <w:shd w:val="clear" w:color="auto" w:fill="auto"/>
          </w:tcPr>
          <w:p w14:paraId="368E9DEC" w14:textId="17AB4D3C" w:rsidR="00222316" w:rsidRPr="00232E32" w:rsidRDefault="00222316" w:rsidP="00222316">
            <w:pPr>
              <w:numPr>
                <w:ilvl w:val="0"/>
                <w:numId w:val="5"/>
              </w:numPr>
              <w:tabs>
                <w:tab w:val="clear" w:pos="720"/>
              </w:tabs>
              <w:ind w:right="40"/>
              <w:rPr>
                <w:sz w:val="20"/>
              </w:rPr>
            </w:pPr>
            <w:r w:rsidRPr="00232E32">
              <w:rPr>
                <w:sz w:val="20"/>
              </w:rPr>
              <w:t>Adoption of the report of the first regular session 2020</w:t>
            </w:r>
          </w:p>
        </w:tc>
      </w:tr>
      <w:tr w:rsidR="004B1B8B" w:rsidRPr="00232E32" w14:paraId="11B15A0A" w14:textId="77777777" w:rsidTr="00CC149A">
        <w:trPr>
          <w:gridBefore w:val="4"/>
          <w:gridAfter w:val="3"/>
          <w:wBefore w:w="292" w:type="dxa"/>
          <w:wAfter w:w="130" w:type="dxa"/>
        </w:trPr>
        <w:tc>
          <w:tcPr>
            <w:tcW w:w="609" w:type="dxa"/>
            <w:gridSpan w:val="16"/>
            <w:shd w:val="clear" w:color="auto" w:fill="auto"/>
          </w:tcPr>
          <w:p w14:paraId="6DD2E96C" w14:textId="77777777" w:rsidR="004B1B8B" w:rsidRPr="00232E32" w:rsidRDefault="004B1B8B" w:rsidP="00222316">
            <w:pPr>
              <w:rPr>
                <w:sz w:val="20"/>
              </w:rPr>
            </w:pPr>
          </w:p>
        </w:tc>
        <w:tc>
          <w:tcPr>
            <w:tcW w:w="8439" w:type="dxa"/>
            <w:gridSpan w:val="34"/>
            <w:shd w:val="clear" w:color="auto" w:fill="auto"/>
          </w:tcPr>
          <w:p w14:paraId="4F51D6FC" w14:textId="77777777" w:rsidR="004B1B8B" w:rsidRPr="00232E32" w:rsidRDefault="004B1B8B" w:rsidP="004B1B8B">
            <w:pPr>
              <w:ind w:left="720" w:right="40"/>
              <w:rPr>
                <w:sz w:val="22"/>
                <w:szCs w:val="22"/>
              </w:rPr>
            </w:pPr>
          </w:p>
        </w:tc>
      </w:tr>
      <w:tr w:rsidR="004B1B8B" w:rsidRPr="00232E32" w14:paraId="6562D52F" w14:textId="77777777" w:rsidTr="00CC149A">
        <w:trPr>
          <w:gridBefore w:val="3"/>
          <w:gridAfter w:val="21"/>
          <w:wBefore w:w="269" w:type="dxa"/>
          <w:wAfter w:w="819" w:type="dxa"/>
          <w:trHeight w:val="378"/>
        </w:trPr>
        <w:tc>
          <w:tcPr>
            <w:tcW w:w="632" w:type="dxa"/>
            <w:gridSpan w:val="17"/>
            <w:shd w:val="clear" w:color="auto" w:fill="auto"/>
          </w:tcPr>
          <w:p w14:paraId="7F989ED6" w14:textId="77777777" w:rsidR="004B1B8B" w:rsidRPr="00232E32" w:rsidRDefault="004B1B8B" w:rsidP="00CC7CF5">
            <w:r w:rsidRPr="00232E32">
              <w:br w:type="page"/>
            </w:r>
          </w:p>
        </w:tc>
        <w:tc>
          <w:tcPr>
            <w:tcW w:w="7750" w:type="dxa"/>
            <w:gridSpan w:val="16"/>
            <w:shd w:val="clear" w:color="auto" w:fill="auto"/>
          </w:tcPr>
          <w:p w14:paraId="1D1262BE" w14:textId="77777777" w:rsidR="004B1B8B" w:rsidRPr="00232E32" w:rsidRDefault="004B1B8B" w:rsidP="00CC7CF5">
            <w:pPr>
              <w:pStyle w:val="Heading6"/>
              <w:jc w:val="left"/>
            </w:pPr>
            <w:r w:rsidRPr="00232E32">
              <w:t>Joint segment</w:t>
            </w:r>
          </w:p>
        </w:tc>
      </w:tr>
      <w:tr w:rsidR="008A04E8" w:rsidRPr="00232E32" w14:paraId="00672965" w14:textId="77777777" w:rsidTr="00CC149A">
        <w:trPr>
          <w:gridBefore w:val="7"/>
          <w:gridAfter w:val="21"/>
          <w:wBefore w:w="449" w:type="dxa"/>
          <w:wAfter w:w="819" w:type="dxa"/>
        </w:trPr>
        <w:tc>
          <w:tcPr>
            <w:tcW w:w="452" w:type="dxa"/>
            <w:gridSpan w:val="13"/>
            <w:shd w:val="clear" w:color="auto" w:fill="auto"/>
          </w:tcPr>
          <w:p w14:paraId="54C4EE5F" w14:textId="5A57335B" w:rsidR="008A04E8" w:rsidRPr="00232E32" w:rsidRDefault="009C076F" w:rsidP="00517709">
            <w:pPr>
              <w:ind w:left="-130"/>
              <w:rPr>
                <w:sz w:val="20"/>
              </w:rPr>
            </w:pPr>
            <w:r w:rsidRPr="00232E32">
              <w:rPr>
                <w:sz w:val="20"/>
              </w:rPr>
              <w:t>2.</w:t>
            </w:r>
          </w:p>
        </w:tc>
        <w:tc>
          <w:tcPr>
            <w:tcW w:w="7750" w:type="dxa"/>
            <w:gridSpan w:val="16"/>
            <w:shd w:val="clear" w:color="auto" w:fill="auto"/>
          </w:tcPr>
          <w:p w14:paraId="21F99F76" w14:textId="64B70267" w:rsidR="008A04E8" w:rsidRPr="00232E32" w:rsidRDefault="008A04E8" w:rsidP="00CC7CF5">
            <w:pPr>
              <w:rPr>
                <w:sz w:val="20"/>
              </w:rPr>
            </w:pPr>
            <w:r w:rsidRPr="00232E32">
              <w:rPr>
                <w:sz w:val="20"/>
              </w:rPr>
              <w:t xml:space="preserve">Update on the implementation of </w:t>
            </w:r>
            <w:r w:rsidR="009C076F" w:rsidRPr="00232E32">
              <w:rPr>
                <w:sz w:val="20"/>
              </w:rPr>
              <w:t>G</w:t>
            </w:r>
            <w:r w:rsidRPr="00232E32">
              <w:rPr>
                <w:sz w:val="20"/>
              </w:rPr>
              <w:t xml:space="preserve">eneral </w:t>
            </w:r>
            <w:r w:rsidR="009C076F" w:rsidRPr="00232E32">
              <w:rPr>
                <w:sz w:val="20"/>
              </w:rPr>
              <w:t>A</w:t>
            </w:r>
            <w:r w:rsidRPr="00232E32">
              <w:rPr>
                <w:sz w:val="20"/>
              </w:rPr>
              <w:t xml:space="preserve">ssembly resolution 72/279 on the repositioning of the </w:t>
            </w:r>
            <w:r w:rsidR="009C076F" w:rsidRPr="00232E32">
              <w:rPr>
                <w:sz w:val="20"/>
              </w:rPr>
              <w:t>U</w:t>
            </w:r>
            <w:r w:rsidRPr="00232E32">
              <w:rPr>
                <w:sz w:val="20"/>
              </w:rPr>
              <w:t xml:space="preserve">nited </w:t>
            </w:r>
            <w:r w:rsidR="009C076F" w:rsidRPr="00232E32">
              <w:rPr>
                <w:sz w:val="20"/>
              </w:rPr>
              <w:t>N</w:t>
            </w:r>
            <w:r w:rsidRPr="00232E32">
              <w:rPr>
                <w:sz w:val="20"/>
              </w:rPr>
              <w:t>ations development system</w:t>
            </w:r>
          </w:p>
        </w:tc>
      </w:tr>
      <w:tr w:rsidR="008A04E8" w:rsidRPr="00232E32" w14:paraId="6401CBDD" w14:textId="77777777" w:rsidTr="00CC149A">
        <w:trPr>
          <w:gridBefore w:val="7"/>
          <w:gridAfter w:val="21"/>
          <w:wBefore w:w="449" w:type="dxa"/>
          <w:wAfter w:w="819" w:type="dxa"/>
        </w:trPr>
        <w:tc>
          <w:tcPr>
            <w:tcW w:w="452" w:type="dxa"/>
            <w:gridSpan w:val="13"/>
            <w:shd w:val="clear" w:color="auto" w:fill="auto"/>
          </w:tcPr>
          <w:p w14:paraId="1D161C9C" w14:textId="77777777" w:rsidR="008A04E8" w:rsidRPr="00232E32" w:rsidRDefault="008A04E8" w:rsidP="00517709">
            <w:pPr>
              <w:ind w:left="-130"/>
              <w:rPr>
                <w:sz w:val="20"/>
              </w:rPr>
            </w:pPr>
          </w:p>
        </w:tc>
        <w:tc>
          <w:tcPr>
            <w:tcW w:w="7750" w:type="dxa"/>
            <w:gridSpan w:val="16"/>
            <w:shd w:val="clear" w:color="auto" w:fill="auto"/>
          </w:tcPr>
          <w:p w14:paraId="7454605D" w14:textId="77777777" w:rsidR="008A04E8" w:rsidRPr="00232E32" w:rsidRDefault="008A04E8" w:rsidP="00CC7CF5">
            <w:pPr>
              <w:rPr>
                <w:sz w:val="20"/>
              </w:rPr>
            </w:pPr>
          </w:p>
        </w:tc>
      </w:tr>
      <w:tr w:rsidR="004B1B8B" w:rsidRPr="00232E32" w14:paraId="1E1C83D8" w14:textId="77777777" w:rsidTr="00CC149A">
        <w:trPr>
          <w:gridBefore w:val="7"/>
          <w:gridAfter w:val="21"/>
          <w:wBefore w:w="449" w:type="dxa"/>
          <w:wAfter w:w="819" w:type="dxa"/>
        </w:trPr>
        <w:tc>
          <w:tcPr>
            <w:tcW w:w="452" w:type="dxa"/>
            <w:gridSpan w:val="13"/>
            <w:shd w:val="clear" w:color="auto" w:fill="auto"/>
          </w:tcPr>
          <w:p w14:paraId="1B9954D4" w14:textId="40A1A5B7" w:rsidR="004B1B8B" w:rsidRPr="00232E32" w:rsidRDefault="009C076F" w:rsidP="00517709">
            <w:pPr>
              <w:ind w:left="-130"/>
              <w:rPr>
                <w:sz w:val="20"/>
              </w:rPr>
            </w:pPr>
            <w:r w:rsidRPr="00232E32">
              <w:rPr>
                <w:sz w:val="20"/>
              </w:rPr>
              <w:t>3</w:t>
            </w:r>
            <w:r w:rsidR="00A8150E" w:rsidRPr="00232E32">
              <w:rPr>
                <w:sz w:val="20"/>
              </w:rPr>
              <w:t>.</w:t>
            </w:r>
          </w:p>
        </w:tc>
        <w:tc>
          <w:tcPr>
            <w:tcW w:w="7750" w:type="dxa"/>
            <w:gridSpan w:val="16"/>
            <w:shd w:val="clear" w:color="auto" w:fill="auto"/>
          </w:tcPr>
          <w:p w14:paraId="6457F9F1" w14:textId="77777777" w:rsidR="004B1B8B" w:rsidRPr="00232E32" w:rsidRDefault="004B1B8B" w:rsidP="00CC7CF5">
            <w:pPr>
              <w:rPr>
                <w:sz w:val="20"/>
              </w:rPr>
            </w:pPr>
            <w:r w:rsidRPr="00232E32">
              <w:rPr>
                <w:sz w:val="20"/>
              </w:rPr>
              <w:t>Internal audit and investigations</w:t>
            </w:r>
          </w:p>
        </w:tc>
      </w:tr>
      <w:tr w:rsidR="004B1B8B" w:rsidRPr="00232E32" w14:paraId="30238905" w14:textId="77777777" w:rsidTr="00CC149A">
        <w:trPr>
          <w:gridBefore w:val="7"/>
          <w:gridAfter w:val="21"/>
          <w:wBefore w:w="449" w:type="dxa"/>
          <w:wAfter w:w="819" w:type="dxa"/>
        </w:trPr>
        <w:tc>
          <w:tcPr>
            <w:tcW w:w="452" w:type="dxa"/>
            <w:gridSpan w:val="13"/>
            <w:shd w:val="clear" w:color="auto" w:fill="auto"/>
          </w:tcPr>
          <w:p w14:paraId="46FAC185" w14:textId="77777777" w:rsidR="004B1B8B" w:rsidRPr="00232E32" w:rsidRDefault="004B1B8B" w:rsidP="00CC7CF5">
            <w:pPr>
              <w:rPr>
                <w:sz w:val="20"/>
              </w:rPr>
            </w:pPr>
          </w:p>
        </w:tc>
        <w:tc>
          <w:tcPr>
            <w:tcW w:w="7750" w:type="dxa"/>
            <w:gridSpan w:val="16"/>
            <w:shd w:val="clear" w:color="auto" w:fill="auto"/>
          </w:tcPr>
          <w:p w14:paraId="1CDEF32B" w14:textId="77777777" w:rsidR="004B1B8B" w:rsidRPr="00232E32" w:rsidRDefault="004B1B8B" w:rsidP="00CC7CF5">
            <w:pPr>
              <w:rPr>
                <w:sz w:val="20"/>
              </w:rPr>
            </w:pPr>
          </w:p>
        </w:tc>
      </w:tr>
      <w:tr w:rsidR="004B1B8B" w:rsidRPr="00232E32" w14:paraId="30FDCE5C" w14:textId="77777777" w:rsidTr="00CC149A">
        <w:trPr>
          <w:gridBefore w:val="7"/>
          <w:gridAfter w:val="21"/>
          <w:wBefore w:w="449" w:type="dxa"/>
          <w:wAfter w:w="819" w:type="dxa"/>
        </w:trPr>
        <w:tc>
          <w:tcPr>
            <w:tcW w:w="452" w:type="dxa"/>
            <w:gridSpan w:val="13"/>
            <w:shd w:val="clear" w:color="auto" w:fill="auto"/>
          </w:tcPr>
          <w:p w14:paraId="5E4C5AD5" w14:textId="77777777" w:rsidR="004B1B8B" w:rsidRPr="00232E32" w:rsidRDefault="004B1B8B" w:rsidP="00CC7CF5">
            <w:pPr>
              <w:rPr>
                <w:sz w:val="20"/>
              </w:rPr>
            </w:pPr>
          </w:p>
        </w:tc>
        <w:tc>
          <w:tcPr>
            <w:tcW w:w="7750" w:type="dxa"/>
            <w:gridSpan w:val="16"/>
            <w:shd w:val="clear" w:color="auto" w:fill="auto"/>
          </w:tcPr>
          <w:p w14:paraId="32458B4D" w14:textId="77777777" w:rsidR="004B1B8B" w:rsidRPr="00232E32" w:rsidRDefault="004B1B8B" w:rsidP="004B1B8B">
            <w:pPr>
              <w:pStyle w:val="ListParagraph"/>
              <w:numPr>
                <w:ilvl w:val="0"/>
                <w:numId w:val="8"/>
              </w:numPr>
              <w:tabs>
                <w:tab w:val="clear" w:pos="720"/>
              </w:tabs>
              <w:ind w:left="690"/>
              <w:rPr>
                <w:sz w:val="20"/>
                <w:szCs w:val="20"/>
              </w:rPr>
            </w:pPr>
            <w:r w:rsidRPr="00232E32">
              <w:rPr>
                <w:sz w:val="20"/>
                <w:szCs w:val="20"/>
              </w:rPr>
              <w:t xml:space="preserve">Reports on internal audit and investigation for UNDP, UNFPA and UNOPS on activities in 2019, and management responses </w:t>
            </w:r>
            <w:r w:rsidRPr="00232E32">
              <w:rPr>
                <w:i/>
                <w:sz w:val="20"/>
                <w:szCs w:val="20"/>
              </w:rPr>
              <w:t>(D)</w:t>
            </w:r>
          </w:p>
        </w:tc>
      </w:tr>
      <w:tr w:rsidR="004B1B8B" w:rsidRPr="00232E32" w14:paraId="5163A24F" w14:textId="77777777" w:rsidTr="00CC149A">
        <w:trPr>
          <w:gridBefore w:val="7"/>
          <w:gridAfter w:val="21"/>
          <w:wBefore w:w="449" w:type="dxa"/>
          <w:wAfter w:w="819" w:type="dxa"/>
        </w:trPr>
        <w:tc>
          <w:tcPr>
            <w:tcW w:w="452" w:type="dxa"/>
            <w:gridSpan w:val="13"/>
            <w:shd w:val="clear" w:color="auto" w:fill="auto"/>
          </w:tcPr>
          <w:p w14:paraId="13E25A8B" w14:textId="77777777" w:rsidR="004B1B8B" w:rsidRPr="00232E32" w:rsidRDefault="004B1B8B" w:rsidP="00CC7CF5">
            <w:pPr>
              <w:rPr>
                <w:sz w:val="20"/>
              </w:rPr>
            </w:pPr>
          </w:p>
        </w:tc>
        <w:tc>
          <w:tcPr>
            <w:tcW w:w="7750" w:type="dxa"/>
            <w:gridSpan w:val="16"/>
            <w:shd w:val="clear" w:color="auto" w:fill="auto"/>
          </w:tcPr>
          <w:p w14:paraId="6DB84608" w14:textId="77777777" w:rsidR="004B1B8B" w:rsidRPr="00232E32" w:rsidRDefault="004B1B8B" w:rsidP="00CC7CF5">
            <w:pPr>
              <w:rPr>
                <w:sz w:val="20"/>
              </w:rPr>
            </w:pPr>
          </w:p>
        </w:tc>
      </w:tr>
      <w:tr w:rsidR="004B1B8B" w:rsidRPr="00232E32" w14:paraId="675CA07A" w14:textId="77777777" w:rsidTr="00CC149A">
        <w:trPr>
          <w:gridBefore w:val="7"/>
          <w:gridAfter w:val="21"/>
          <w:wBefore w:w="449" w:type="dxa"/>
          <w:wAfter w:w="819" w:type="dxa"/>
        </w:trPr>
        <w:tc>
          <w:tcPr>
            <w:tcW w:w="452" w:type="dxa"/>
            <w:gridSpan w:val="13"/>
            <w:shd w:val="clear" w:color="auto" w:fill="auto"/>
          </w:tcPr>
          <w:p w14:paraId="76567ED9" w14:textId="23A938A9" w:rsidR="004B1B8B" w:rsidRPr="00232E32" w:rsidRDefault="009C076F" w:rsidP="00CC7CF5">
            <w:pPr>
              <w:ind w:hanging="126"/>
              <w:rPr>
                <w:sz w:val="20"/>
              </w:rPr>
            </w:pPr>
            <w:r w:rsidRPr="00232E32">
              <w:rPr>
                <w:sz w:val="20"/>
              </w:rPr>
              <w:t>4</w:t>
            </w:r>
            <w:r w:rsidR="004B1B8B" w:rsidRPr="00232E32">
              <w:rPr>
                <w:sz w:val="20"/>
              </w:rPr>
              <w:t>.</w:t>
            </w:r>
          </w:p>
          <w:p w14:paraId="6F4D35FA" w14:textId="77777777" w:rsidR="004B1B8B" w:rsidRPr="00232E32" w:rsidRDefault="004B1B8B" w:rsidP="00CC7CF5">
            <w:pPr>
              <w:rPr>
                <w:sz w:val="20"/>
              </w:rPr>
            </w:pPr>
          </w:p>
        </w:tc>
        <w:tc>
          <w:tcPr>
            <w:tcW w:w="7750" w:type="dxa"/>
            <w:gridSpan w:val="16"/>
            <w:shd w:val="clear" w:color="auto" w:fill="auto"/>
          </w:tcPr>
          <w:p w14:paraId="001CAE70" w14:textId="77777777" w:rsidR="004B1B8B" w:rsidRPr="00232E32" w:rsidRDefault="004B1B8B" w:rsidP="00CC7CF5">
            <w:pPr>
              <w:rPr>
                <w:sz w:val="20"/>
              </w:rPr>
            </w:pPr>
            <w:r w:rsidRPr="00232E32">
              <w:rPr>
                <w:sz w:val="20"/>
              </w:rPr>
              <w:t>Ethics</w:t>
            </w:r>
          </w:p>
        </w:tc>
      </w:tr>
      <w:tr w:rsidR="004B1B8B" w:rsidRPr="00232E32" w14:paraId="1E2EFBE4" w14:textId="77777777" w:rsidTr="00CC149A">
        <w:trPr>
          <w:gridBefore w:val="7"/>
          <w:gridAfter w:val="21"/>
          <w:wBefore w:w="449" w:type="dxa"/>
          <w:wAfter w:w="819" w:type="dxa"/>
        </w:trPr>
        <w:tc>
          <w:tcPr>
            <w:tcW w:w="452" w:type="dxa"/>
            <w:gridSpan w:val="13"/>
            <w:shd w:val="clear" w:color="auto" w:fill="auto"/>
          </w:tcPr>
          <w:p w14:paraId="67856573" w14:textId="77777777" w:rsidR="004B1B8B" w:rsidRPr="00232E32" w:rsidRDefault="004B1B8B" w:rsidP="00CC7CF5">
            <w:pPr>
              <w:rPr>
                <w:sz w:val="20"/>
              </w:rPr>
            </w:pPr>
          </w:p>
          <w:p w14:paraId="317988EA" w14:textId="7E927711" w:rsidR="004B1B8B" w:rsidRPr="00232E32" w:rsidRDefault="004B1B8B" w:rsidP="00CC7CF5">
            <w:pPr>
              <w:ind w:left="-126"/>
              <w:rPr>
                <w:sz w:val="20"/>
              </w:rPr>
            </w:pPr>
          </w:p>
        </w:tc>
        <w:tc>
          <w:tcPr>
            <w:tcW w:w="7750" w:type="dxa"/>
            <w:gridSpan w:val="16"/>
            <w:shd w:val="clear" w:color="auto" w:fill="auto"/>
          </w:tcPr>
          <w:p w14:paraId="6BC275D2" w14:textId="69414400" w:rsidR="004B1B8B" w:rsidRPr="00232E32" w:rsidRDefault="004B1B8B" w:rsidP="007034B6">
            <w:pPr>
              <w:numPr>
                <w:ilvl w:val="0"/>
                <w:numId w:val="8"/>
              </w:numPr>
              <w:tabs>
                <w:tab w:val="clear" w:pos="720"/>
              </w:tabs>
              <w:rPr>
                <w:sz w:val="20"/>
              </w:rPr>
            </w:pPr>
            <w:r w:rsidRPr="00232E32">
              <w:rPr>
                <w:sz w:val="20"/>
              </w:rPr>
              <w:t>Reports of the Ethics Offices of UNDP, UNFPA and UNOPS on activities in 2019, and management responses</w:t>
            </w:r>
            <w:r w:rsidRPr="00232E32">
              <w:rPr>
                <w:sz w:val="20"/>
                <w:szCs w:val="20"/>
              </w:rPr>
              <w:t xml:space="preserve"> </w:t>
            </w:r>
            <w:r w:rsidRPr="00232E32">
              <w:rPr>
                <w:i/>
                <w:sz w:val="20"/>
                <w:szCs w:val="20"/>
              </w:rPr>
              <w:t>(D)</w:t>
            </w:r>
          </w:p>
        </w:tc>
      </w:tr>
      <w:tr w:rsidR="00C0010B" w:rsidRPr="00232E32" w14:paraId="7A17782C" w14:textId="77777777" w:rsidTr="00CC149A">
        <w:trPr>
          <w:gridBefore w:val="3"/>
          <w:gridAfter w:val="21"/>
          <w:wBefore w:w="269" w:type="dxa"/>
          <w:wAfter w:w="819" w:type="dxa"/>
        </w:trPr>
        <w:tc>
          <w:tcPr>
            <w:tcW w:w="632" w:type="dxa"/>
            <w:gridSpan w:val="17"/>
            <w:shd w:val="clear" w:color="auto" w:fill="auto"/>
          </w:tcPr>
          <w:p w14:paraId="23F9BD43" w14:textId="77777777" w:rsidR="00C0010B" w:rsidRPr="00232E32" w:rsidRDefault="00C0010B" w:rsidP="00CC7CF5">
            <w:pPr>
              <w:rPr>
                <w:sz w:val="20"/>
              </w:rPr>
            </w:pPr>
          </w:p>
        </w:tc>
        <w:tc>
          <w:tcPr>
            <w:tcW w:w="7750" w:type="dxa"/>
            <w:gridSpan w:val="16"/>
            <w:shd w:val="clear" w:color="auto" w:fill="auto"/>
          </w:tcPr>
          <w:p w14:paraId="3EDE8816" w14:textId="77777777" w:rsidR="00C0010B" w:rsidRPr="00232E32" w:rsidRDefault="00C0010B" w:rsidP="00DB5457">
            <w:pPr>
              <w:rPr>
                <w:sz w:val="20"/>
              </w:rPr>
            </w:pPr>
          </w:p>
        </w:tc>
      </w:tr>
      <w:tr w:rsidR="00222316" w:rsidRPr="00232E32" w14:paraId="21438E2C" w14:textId="77777777" w:rsidTr="00CC149A">
        <w:trPr>
          <w:gridBefore w:val="4"/>
          <w:wBefore w:w="292" w:type="dxa"/>
        </w:trPr>
        <w:tc>
          <w:tcPr>
            <w:tcW w:w="609" w:type="dxa"/>
            <w:gridSpan w:val="16"/>
            <w:shd w:val="clear" w:color="auto" w:fill="auto"/>
            <w:vAlign w:val="center"/>
          </w:tcPr>
          <w:p w14:paraId="20B6C6F3" w14:textId="77777777" w:rsidR="00222316" w:rsidRPr="00232E32" w:rsidRDefault="00222316" w:rsidP="00222316">
            <w:pPr>
              <w:rPr>
                <w:sz w:val="20"/>
              </w:rPr>
            </w:pPr>
          </w:p>
        </w:tc>
        <w:tc>
          <w:tcPr>
            <w:tcW w:w="8569" w:type="dxa"/>
            <w:gridSpan w:val="37"/>
            <w:shd w:val="clear" w:color="auto" w:fill="auto"/>
            <w:vAlign w:val="center"/>
          </w:tcPr>
          <w:p w14:paraId="1EFB1439" w14:textId="500618B3" w:rsidR="00222316" w:rsidRPr="00232E32" w:rsidRDefault="00222316" w:rsidP="00222316">
            <w:pPr>
              <w:pStyle w:val="Heading3"/>
              <w:spacing w:after="0"/>
              <w:ind w:left="360" w:right="40" w:hanging="360"/>
              <w:jc w:val="left"/>
              <w:rPr>
                <w:rFonts w:eastAsia="Arial Unicode MS"/>
                <w:sz w:val="20"/>
              </w:rPr>
            </w:pPr>
            <w:r w:rsidRPr="00232E32">
              <w:rPr>
                <w:rFonts w:eastAsia="Arial Unicode MS"/>
                <w:sz w:val="20"/>
              </w:rPr>
              <w:t xml:space="preserve">UNDP </w:t>
            </w:r>
          </w:p>
        </w:tc>
      </w:tr>
      <w:tr w:rsidR="004B1B8B" w:rsidRPr="00232E32" w14:paraId="73D5424B" w14:textId="77777777" w:rsidTr="00CC149A">
        <w:trPr>
          <w:gridBefore w:val="4"/>
          <w:wBefore w:w="292" w:type="dxa"/>
        </w:trPr>
        <w:tc>
          <w:tcPr>
            <w:tcW w:w="609" w:type="dxa"/>
            <w:gridSpan w:val="16"/>
            <w:shd w:val="clear" w:color="auto" w:fill="auto"/>
            <w:vAlign w:val="center"/>
          </w:tcPr>
          <w:p w14:paraId="11E2AE82" w14:textId="77777777" w:rsidR="004B1B8B" w:rsidRPr="00232E32" w:rsidRDefault="004B1B8B" w:rsidP="00222316">
            <w:pPr>
              <w:rPr>
                <w:sz w:val="20"/>
              </w:rPr>
            </w:pPr>
          </w:p>
        </w:tc>
        <w:tc>
          <w:tcPr>
            <w:tcW w:w="8569" w:type="dxa"/>
            <w:gridSpan w:val="37"/>
            <w:shd w:val="clear" w:color="auto" w:fill="auto"/>
            <w:vAlign w:val="center"/>
          </w:tcPr>
          <w:p w14:paraId="404D62D4" w14:textId="77777777" w:rsidR="004B1B8B" w:rsidRPr="00232E32" w:rsidRDefault="004B1B8B" w:rsidP="00222316">
            <w:pPr>
              <w:pStyle w:val="Heading3"/>
              <w:spacing w:after="0"/>
              <w:ind w:left="360" w:right="40" w:hanging="360"/>
              <w:jc w:val="left"/>
              <w:rPr>
                <w:rFonts w:eastAsia="Arial Unicode MS"/>
                <w:sz w:val="20"/>
              </w:rPr>
            </w:pPr>
          </w:p>
        </w:tc>
      </w:tr>
      <w:tr w:rsidR="00222316" w:rsidRPr="00232E32" w14:paraId="4894078C" w14:textId="77777777" w:rsidTr="00CC149A">
        <w:trPr>
          <w:gridBefore w:val="4"/>
          <w:wBefore w:w="292" w:type="dxa"/>
        </w:trPr>
        <w:tc>
          <w:tcPr>
            <w:tcW w:w="609" w:type="dxa"/>
            <w:gridSpan w:val="16"/>
            <w:shd w:val="clear" w:color="auto" w:fill="auto"/>
          </w:tcPr>
          <w:p w14:paraId="5BB91B1B" w14:textId="1443BB21" w:rsidR="00222316" w:rsidRPr="00232E32" w:rsidRDefault="00222316" w:rsidP="00222316">
            <w:pPr>
              <w:rPr>
                <w:sz w:val="20"/>
              </w:rPr>
            </w:pPr>
          </w:p>
        </w:tc>
        <w:tc>
          <w:tcPr>
            <w:tcW w:w="8569" w:type="dxa"/>
            <w:gridSpan w:val="37"/>
            <w:shd w:val="clear" w:color="auto" w:fill="auto"/>
          </w:tcPr>
          <w:p w14:paraId="6751CF8B" w14:textId="5C694F59" w:rsidR="00222316" w:rsidRPr="00232E32" w:rsidRDefault="00222316" w:rsidP="00222316">
            <w:pPr>
              <w:ind w:right="40"/>
              <w:rPr>
                <w:sz w:val="20"/>
              </w:rPr>
            </w:pPr>
            <w:r w:rsidRPr="00232E32">
              <w:rPr>
                <w:sz w:val="20"/>
                <w:szCs w:val="20"/>
              </w:rPr>
              <w:t>Interactive dialogue with the UNDP Administrator</w:t>
            </w:r>
          </w:p>
        </w:tc>
      </w:tr>
      <w:tr w:rsidR="00222316" w:rsidRPr="00232E32" w14:paraId="1D0599C5" w14:textId="77777777" w:rsidTr="00CC149A">
        <w:trPr>
          <w:gridBefore w:val="4"/>
          <w:gridAfter w:val="2"/>
          <w:wBefore w:w="292" w:type="dxa"/>
          <w:wAfter w:w="102" w:type="dxa"/>
        </w:trPr>
        <w:tc>
          <w:tcPr>
            <w:tcW w:w="425" w:type="dxa"/>
            <w:gridSpan w:val="8"/>
            <w:shd w:val="clear" w:color="auto" w:fill="auto"/>
          </w:tcPr>
          <w:p w14:paraId="71F26FF5" w14:textId="77777777" w:rsidR="00222316" w:rsidRPr="00232E32" w:rsidRDefault="00222316" w:rsidP="00222316">
            <w:pPr>
              <w:rPr>
                <w:sz w:val="20"/>
              </w:rPr>
            </w:pPr>
          </w:p>
        </w:tc>
        <w:tc>
          <w:tcPr>
            <w:tcW w:w="8651" w:type="dxa"/>
            <w:gridSpan w:val="43"/>
            <w:shd w:val="clear" w:color="auto" w:fill="auto"/>
          </w:tcPr>
          <w:p w14:paraId="7CBDEBA2" w14:textId="77777777" w:rsidR="00222316" w:rsidRPr="00232E32" w:rsidRDefault="00222316" w:rsidP="00222316">
            <w:pPr>
              <w:rPr>
                <w:sz w:val="20"/>
              </w:rPr>
            </w:pPr>
          </w:p>
        </w:tc>
      </w:tr>
      <w:tr w:rsidR="00222316" w:rsidRPr="00232E32" w14:paraId="27F172AA" w14:textId="77777777" w:rsidTr="00CC149A">
        <w:trPr>
          <w:gridBefore w:val="5"/>
          <w:wBefore w:w="359" w:type="dxa"/>
        </w:trPr>
        <w:tc>
          <w:tcPr>
            <w:tcW w:w="542" w:type="dxa"/>
            <w:gridSpan w:val="15"/>
            <w:shd w:val="clear" w:color="auto" w:fill="auto"/>
          </w:tcPr>
          <w:p w14:paraId="7AE8CE0A" w14:textId="57C60CC1" w:rsidR="00222316" w:rsidRPr="00232E32" w:rsidRDefault="009C076F" w:rsidP="00222316">
            <w:pPr>
              <w:rPr>
                <w:sz w:val="20"/>
              </w:rPr>
            </w:pPr>
            <w:r w:rsidRPr="00232E32">
              <w:rPr>
                <w:sz w:val="20"/>
              </w:rPr>
              <w:t>5</w:t>
            </w:r>
            <w:r w:rsidR="00925396" w:rsidRPr="00232E32">
              <w:rPr>
                <w:sz w:val="20"/>
              </w:rPr>
              <w:t>.</w:t>
            </w:r>
          </w:p>
        </w:tc>
        <w:tc>
          <w:tcPr>
            <w:tcW w:w="8569" w:type="dxa"/>
            <w:gridSpan w:val="37"/>
            <w:shd w:val="clear" w:color="auto" w:fill="auto"/>
          </w:tcPr>
          <w:p w14:paraId="234DAF23" w14:textId="77777777" w:rsidR="00222316" w:rsidRPr="00232E32" w:rsidRDefault="00222316" w:rsidP="00925396">
            <w:pPr>
              <w:rPr>
                <w:i/>
                <w:iCs/>
                <w:sz w:val="20"/>
                <w:szCs w:val="20"/>
                <w:lang w:val="en-GB" w:eastAsia="en-GB"/>
              </w:rPr>
            </w:pPr>
            <w:r w:rsidRPr="00232E32">
              <w:rPr>
                <w:sz w:val="20"/>
                <w:szCs w:val="20"/>
                <w:lang w:val="en-GB" w:eastAsia="en-GB"/>
              </w:rPr>
              <w:t xml:space="preserve">Midterm review of the UNDP strategic plan, 2018-2021, including the annual report of the Administrator for 2019 </w:t>
            </w:r>
            <w:r w:rsidRPr="00232E32">
              <w:rPr>
                <w:i/>
                <w:iCs/>
                <w:sz w:val="20"/>
                <w:szCs w:val="20"/>
                <w:lang w:val="en-GB" w:eastAsia="en-GB"/>
              </w:rPr>
              <w:t>(D)</w:t>
            </w:r>
          </w:p>
          <w:p w14:paraId="50354DAB" w14:textId="740BA140" w:rsidR="00925396" w:rsidRPr="00232E32" w:rsidRDefault="00925396" w:rsidP="00925396">
            <w:pPr>
              <w:rPr>
                <w:sz w:val="20"/>
              </w:rPr>
            </w:pPr>
          </w:p>
        </w:tc>
      </w:tr>
      <w:tr w:rsidR="00222316" w:rsidRPr="00232E32" w14:paraId="7B4569AA" w14:textId="77777777" w:rsidTr="00CC149A">
        <w:trPr>
          <w:gridBefore w:val="5"/>
          <w:wBefore w:w="359" w:type="dxa"/>
        </w:trPr>
        <w:tc>
          <w:tcPr>
            <w:tcW w:w="542" w:type="dxa"/>
            <w:gridSpan w:val="15"/>
            <w:shd w:val="clear" w:color="auto" w:fill="auto"/>
          </w:tcPr>
          <w:p w14:paraId="74C8998E" w14:textId="77777777" w:rsidR="00222316" w:rsidRPr="00232E32" w:rsidRDefault="00222316" w:rsidP="00222316">
            <w:pPr>
              <w:rPr>
                <w:sz w:val="20"/>
              </w:rPr>
            </w:pPr>
          </w:p>
        </w:tc>
        <w:tc>
          <w:tcPr>
            <w:tcW w:w="8569" w:type="dxa"/>
            <w:gridSpan w:val="37"/>
            <w:shd w:val="clear" w:color="auto" w:fill="auto"/>
          </w:tcPr>
          <w:p w14:paraId="4EB7C676" w14:textId="1B76FD73" w:rsidR="00222316" w:rsidRPr="00232E32" w:rsidRDefault="00222316" w:rsidP="00222316">
            <w:pPr>
              <w:numPr>
                <w:ilvl w:val="0"/>
                <w:numId w:val="6"/>
              </w:numPr>
              <w:rPr>
                <w:sz w:val="20"/>
              </w:rPr>
            </w:pPr>
            <w:r w:rsidRPr="00232E32">
              <w:rPr>
                <w:sz w:val="20"/>
              </w:rPr>
              <w:t>UNDP report on the recommendations of the Joint Inspection Unit in 2019</w:t>
            </w:r>
          </w:p>
        </w:tc>
      </w:tr>
      <w:tr w:rsidR="00222316" w:rsidRPr="00232E32" w14:paraId="189671DB" w14:textId="77777777" w:rsidTr="00CC149A">
        <w:trPr>
          <w:gridBefore w:val="5"/>
          <w:wBefore w:w="359" w:type="dxa"/>
        </w:trPr>
        <w:tc>
          <w:tcPr>
            <w:tcW w:w="542" w:type="dxa"/>
            <w:gridSpan w:val="15"/>
            <w:shd w:val="clear" w:color="auto" w:fill="auto"/>
          </w:tcPr>
          <w:p w14:paraId="30F3A5EE" w14:textId="77777777" w:rsidR="00222316" w:rsidRPr="00232E32" w:rsidRDefault="00222316" w:rsidP="00222316">
            <w:pPr>
              <w:rPr>
                <w:sz w:val="20"/>
              </w:rPr>
            </w:pPr>
          </w:p>
        </w:tc>
        <w:tc>
          <w:tcPr>
            <w:tcW w:w="8569" w:type="dxa"/>
            <w:gridSpan w:val="37"/>
            <w:shd w:val="clear" w:color="auto" w:fill="auto"/>
          </w:tcPr>
          <w:p w14:paraId="0E316904" w14:textId="77777777" w:rsidR="00222316" w:rsidRPr="00232E32" w:rsidRDefault="00222316" w:rsidP="00222316">
            <w:pPr>
              <w:numPr>
                <w:ilvl w:val="0"/>
                <w:numId w:val="6"/>
              </w:numPr>
              <w:tabs>
                <w:tab w:val="clear" w:pos="720"/>
              </w:tabs>
              <w:rPr>
                <w:sz w:val="20"/>
              </w:rPr>
            </w:pPr>
            <w:r w:rsidRPr="00232E32">
              <w:rPr>
                <w:sz w:val="20"/>
              </w:rPr>
              <w:t>Statistical annex</w:t>
            </w:r>
          </w:p>
        </w:tc>
      </w:tr>
      <w:tr w:rsidR="00222316" w:rsidRPr="00232E32" w14:paraId="50047F01" w14:textId="77777777" w:rsidTr="00754E1C">
        <w:trPr>
          <w:gridBefore w:val="5"/>
          <w:wBefore w:w="359" w:type="dxa"/>
          <w:trHeight w:val="288"/>
        </w:trPr>
        <w:tc>
          <w:tcPr>
            <w:tcW w:w="542" w:type="dxa"/>
            <w:gridSpan w:val="15"/>
            <w:shd w:val="clear" w:color="auto" w:fill="auto"/>
          </w:tcPr>
          <w:p w14:paraId="4E715123" w14:textId="77777777" w:rsidR="00222316" w:rsidRPr="00232E32" w:rsidRDefault="00222316" w:rsidP="00222316">
            <w:pPr>
              <w:rPr>
                <w:sz w:val="20"/>
              </w:rPr>
            </w:pPr>
          </w:p>
        </w:tc>
        <w:tc>
          <w:tcPr>
            <w:tcW w:w="8569" w:type="dxa"/>
            <w:gridSpan w:val="37"/>
            <w:shd w:val="clear" w:color="auto" w:fill="auto"/>
          </w:tcPr>
          <w:p w14:paraId="6C428C12" w14:textId="77777777" w:rsidR="00222316" w:rsidRPr="00232E32" w:rsidRDefault="00222316" w:rsidP="00222316">
            <w:pPr>
              <w:rPr>
                <w:sz w:val="20"/>
              </w:rPr>
            </w:pPr>
          </w:p>
        </w:tc>
      </w:tr>
      <w:tr w:rsidR="00222316" w:rsidRPr="00232E32" w14:paraId="22B8469A" w14:textId="77777777" w:rsidTr="00CC149A">
        <w:trPr>
          <w:gridBefore w:val="5"/>
          <w:wBefore w:w="359" w:type="dxa"/>
        </w:trPr>
        <w:tc>
          <w:tcPr>
            <w:tcW w:w="542" w:type="dxa"/>
            <w:gridSpan w:val="15"/>
            <w:shd w:val="clear" w:color="auto" w:fill="auto"/>
          </w:tcPr>
          <w:p w14:paraId="0F2FFD62" w14:textId="4313F282" w:rsidR="00222316" w:rsidRPr="00232E32" w:rsidRDefault="009C076F" w:rsidP="00222316">
            <w:pPr>
              <w:rPr>
                <w:sz w:val="20"/>
              </w:rPr>
            </w:pPr>
            <w:bookmarkStart w:id="4" w:name="_Hlk12027221"/>
            <w:bookmarkStart w:id="5" w:name="_Hlk18416421"/>
            <w:r w:rsidRPr="00232E32">
              <w:rPr>
                <w:sz w:val="20"/>
              </w:rPr>
              <w:t>6</w:t>
            </w:r>
            <w:r w:rsidR="00222316" w:rsidRPr="00232E32">
              <w:rPr>
                <w:sz w:val="20"/>
              </w:rPr>
              <w:t>.</w:t>
            </w:r>
          </w:p>
        </w:tc>
        <w:tc>
          <w:tcPr>
            <w:tcW w:w="8569" w:type="dxa"/>
            <w:gridSpan w:val="37"/>
            <w:shd w:val="clear" w:color="auto" w:fill="auto"/>
          </w:tcPr>
          <w:p w14:paraId="3F184FC0" w14:textId="77777777" w:rsidR="00222316" w:rsidRPr="00232E32" w:rsidRDefault="00222316" w:rsidP="00222316">
            <w:pPr>
              <w:rPr>
                <w:sz w:val="20"/>
              </w:rPr>
            </w:pPr>
            <w:r w:rsidRPr="00232E32">
              <w:rPr>
                <w:sz w:val="20"/>
              </w:rPr>
              <w:t>Financial, budgetary and administrative matters</w:t>
            </w:r>
          </w:p>
        </w:tc>
      </w:tr>
      <w:tr w:rsidR="00222316" w:rsidRPr="00232E32" w14:paraId="1B0FB01C" w14:textId="77777777" w:rsidTr="00CC149A">
        <w:trPr>
          <w:gridBefore w:val="5"/>
          <w:wBefore w:w="359" w:type="dxa"/>
        </w:trPr>
        <w:tc>
          <w:tcPr>
            <w:tcW w:w="542" w:type="dxa"/>
            <w:gridSpan w:val="15"/>
            <w:shd w:val="clear" w:color="auto" w:fill="auto"/>
          </w:tcPr>
          <w:p w14:paraId="12795139" w14:textId="77777777" w:rsidR="00222316" w:rsidRPr="00232E32" w:rsidRDefault="00222316" w:rsidP="00222316">
            <w:pPr>
              <w:rPr>
                <w:sz w:val="20"/>
              </w:rPr>
            </w:pPr>
          </w:p>
        </w:tc>
        <w:tc>
          <w:tcPr>
            <w:tcW w:w="8569" w:type="dxa"/>
            <w:gridSpan w:val="37"/>
            <w:shd w:val="clear" w:color="auto" w:fill="auto"/>
          </w:tcPr>
          <w:p w14:paraId="532DB1ED" w14:textId="77777777" w:rsidR="00222316" w:rsidRPr="00232E32" w:rsidRDefault="00222316" w:rsidP="00222316">
            <w:pPr>
              <w:rPr>
                <w:sz w:val="20"/>
              </w:rPr>
            </w:pPr>
          </w:p>
        </w:tc>
      </w:tr>
      <w:tr w:rsidR="00222316" w:rsidRPr="00232E32" w14:paraId="2268B048" w14:textId="77777777" w:rsidTr="00CC149A">
        <w:trPr>
          <w:gridBefore w:val="5"/>
          <w:wBefore w:w="359" w:type="dxa"/>
        </w:trPr>
        <w:tc>
          <w:tcPr>
            <w:tcW w:w="542" w:type="dxa"/>
            <w:gridSpan w:val="15"/>
            <w:shd w:val="clear" w:color="auto" w:fill="auto"/>
          </w:tcPr>
          <w:p w14:paraId="43E3E1F0" w14:textId="77777777" w:rsidR="00222316" w:rsidRPr="00232E32" w:rsidRDefault="00222316" w:rsidP="00222316">
            <w:pPr>
              <w:rPr>
                <w:sz w:val="20"/>
                <w:szCs w:val="20"/>
              </w:rPr>
            </w:pPr>
            <w:bookmarkStart w:id="6" w:name="_Hlk12027030"/>
          </w:p>
        </w:tc>
        <w:tc>
          <w:tcPr>
            <w:tcW w:w="8569" w:type="dxa"/>
            <w:gridSpan w:val="37"/>
            <w:shd w:val="clear" w:color="auto" w:fill="auto"/>
          </w:tcPr>
          <w:p w14:paraId="185F7DC5" w14:textId="4623C845" w:rsidR="00222316" w:rsidRPr="00232E32" w:rsidRDefault="00222316" w:rsidP="00222316">
            <w:pPr>
              <w:numPr>
                <w:ilvl w:val="0"/>
                <w:numId w:val="10"/>
              </w:numPr>
              <w:tabs>
                <w:tab w:val="left" w:pos="9810"/>
              </w:tabs>
              <w:ind w:right="40"/>
              <w:rPr>
                <w:sz w:val="20"/>
                <w:szCs w:val="20"/>
              </w:rPr>
            </w:pPr>
            <w:r w:rsidRPr="00232E32">
              <w:rPr>
                <w:sz w:val="20"/>
                <w:szCs w:val="20"/>
              </w:rPr>
              <w:t xml:space="preserve">Midterm review of the UNDP integrated resources plan and integrated budget, 2018-2021 </w:t>
            </w:r>
            <w:r w:rsidRPr="00232E32">
              <w:rPr>
                <w:i/>
                <w:iCs/>
                <w:sz w:val="20"/>
                <w:szCs w:val="20"/>
              </w:rPr>
              <w:t>(D)</w:t>
            </w:r>
          </w:p>
        </w:tc>
      </w:tr>
      <w:bookmarkEnd w:id="4"/>
      <w:tr w:rsidR="00222316" w:rsidRPr="00232E32" w14:paraId="0EC735F5" w14:textId="77777777" w:rsidTr="00CC149A">
        <w:trPr>
          <w:gridBefore w:val="5"/>
          <w:wBefore w:w="359" w:type="dxa"/>
        </w:trPr>
        <w:tc>
          <w:tcPr>
            <w:tcW w:w="542" w:type="dxa"/>
            <w:gridSpan w:val="15"/>
            <w:shd w:val="clear" w:color="auto" w:fill="auto"/>
          </w:tcPr>
          <w:p w14:paraId="7CC3AC9A" w14:textId="77777777" w:rsidR="00222316" w:rsidRPr="00232E32" w:rsidRDefault="00222316" w:rsidP="00222316">
            <w:pPr>
              <w:rPr>
                <w:sz w:val="20"/>
                <w:szCs w:val="20"/>
              </w:rPr>
            </w:pPr>
          </w:p>
        </w:tc>
        <w:tc>
          <w:tcPr>
            <w:tcW w:w="8569" w:type="dxa"/>
            <w:gridSpan w:val="37"/>
            <w:shd w:val="clear" w:color="auto" w:fill="auto"/>
          </w:tcPr>
          <w:p w14:paraId="79C17C37" w14:textId="7A186A92" w:rsidR="00222316" w:rsidRPr="00232E32" w:rsidRDefault="00222316" w:rsidP="00222316">
            <w:pPr>
              <w:numPr>
                <w:ilvl w:val="0"/>
                <w:numId w:val="10"/>
              </w:numPr>
              <w:tabs>
                <w:tab w:val="left" w:pos="9810"/>
              </w:tabs>
              <w:ind w:right="40"/>
              <w:rPr>
                <w:sz w:val="20"/>
                <w:szCs w:val="20"/>
              </w:rPr>
            </w:pPr>
            <w:r w:rsidRPr="00232E32">
              <w:rPr>
                <w:sz w:val="20"/>
                <w:szCs w:val="20"/>
              </w:rPr>
              <w:t>Report of the ACABQ on the midterm review of the UNDP integrated resources plan and integrated budget, 2018-2021</w:t>
            </w:r>
          </w:p>
        </w:tc>
      </w:tr>
      <w:bookmarkEnd w:id="5"/>
      <w:bookmarkEnd w:id="6"/>
      <w:tr w:rsidR="00222316" w:rsidRPr="00232E32" w14:paraId="65FD150B" w14:textId="77777777" w:rsidTr="00CC149A">
        <w:trPr>
          <w:gridBefore w:val="5"/>
          <w:wBefore w:w="359" w:type="dxa"/>
        </w:trPr>
        <w:tc>
          <w:tcPr>
            <w:tcW w:w="542" w:type="dxa"/>
            <w:gridSpan w:val="15"/>
            <w:shd w:val="clear" w:color="auto" w:fill="auto"/>
          </w:tcPr>
          <w:p w14:paraId="5E9AA943" w14:textId="77777777" w:rsidR="00222316" w:rsidRPr="00232E32" w:rsidRDefault="00222316" w:rsidP="00222316">
            <w:pPr>
              <w:rPr>
                <w:sz w:val="20"/>
              </w:rPr>
            </w:pPr>
          </w:p>
        </w:tc>
        <w:tc>
          <w:tcPr>
            <w:tcW w:w="8569" w:type="dxa"/>
            <w:gridSpan w:val="37"/>
            <w:shd w:val="clear" w:color="auto" w:fill="auto"/>
          </w:tcPr>
          <w:p w14:paraId="6E5C4CD9" w14:textId="77777777" w:rsidR="00222316" w:rsidRPr="00232E32" w:rsidRDefault="00222316" w:rsidP="00222316">
            <w:pPr>
              <w:rPr>
                <w:sz w:val="20"/>
              </w:rPr>
            </w:pPr>
          </w:p>
        </w:tc>
      </w:tr>
      <w:tr w:rsidR="00222316" w:rsidRPr="00232E32" w14:paraId="325A5DD1" w14:textId="77777777" w:rsidTr="00CC149A">
        <w:trPr>
          <w:gridBefore w:val="5"/>
          <w:wBefore w:w="359" w:type="dxa"/>
        </w:trPr>
        <w:tc>
          <w:tcPr>
            <w:tcW w:w="542" w:type="dxa"/>
            <w:gridSpan w:val="15"/>
            <w:shd w:val="clear" w:color="auto" w:fill="auto"/>
          </w:tcPr>
          <w:p w14:paraId="68CA4E9C" w14:textId="36C78971" w:rsidR="00222316" w:rsidRPr="00232E32" w:rsidRDefault="009C076F" w:rsidP="00222316">
            <w:pPr>
              <w:rPr>
                <w:sz w:val="20"/>
              </w:rPr>
            </w:pPr>
            <w:r w:rsidRPr="00232E32">
              <w:rPr>
                <w:sz w:val="20"/>
              </w:rPr>
              <w:t>7</w:t>
            </w:r>
            <w:r w:rsidR="00222316" w:rsidRPr="00232E32">
              <w:rPr>
                <w:sz w:val="20"/>
              </w:rPr>
              <w:t>.</w:t>
            </w:r>
          </w:p>
        </w:tc>
        <w:tc>
          <w:tcPr>
            <w:tcW w:w="8569" w:type="dxa"/>
            <w:gridSpan w:val="37"/>
            <w:shd w:val="clear" w:color="auto" w:fill="auto"/>
          </w:tcPr>
          <w:p w14:paraId="3436B8C0" w14:textId="21850756" w:rsidR="00222316" w:rsidRPr="00232E32" w:rsidRDefault="00222316" w:rsidP="00222316">
            <w:pPr>
              <w:rPr>
                <w:sz w:val="20"/>
              </w:rPr>
            </w:pPr>
            <w:r w:rsidRPr="00232E32">
              <w:rPr>
                <w:sz w:val="20"/>
              </w:rPr>
              <w:t>Gender equality at UNDP</w:t>
            </w:r>
          </w:p>
        </w:tc>
      </w:tr>
      <w:tr w:rsidR="00222316" w:rsidRPr="00232E32" w14:paraId="3648C3CC" w14:textId="77777777" w:rsidTr="00CC149A">
        <w:trPr>
          <w:gridBefore w:val="5"/>
          <w:wBefore w:w="359" w:type="dxa"/>
        </w:trPr>
        <w:tc>
          <w:tcPr>
            <w:tcW w:w="542" w:type="dxa"/>
            <w:gridSpan w:val="15"/>
            <w:shd w:val="clear" w:color="auto" w:fill="auto"/>
          </w:tcPr>
          <w:p w14:paraId="4FCDDA04" w14:textId="77777777" w:rsidR="00222316" w:rsidRPr="00232E32" w:rsidRDefault="00222316" w:rsidP="00222316">
            <w:pPr>
              <w:rPr>
                <w:sz w:val="20"/>
              </w:rPr>
            </w:pPr>
          </w:p>
        </w:tc>
        <w:tc>
          <w:tcPr>
            <w:tcW w:w="8569" w:type="dxa"/>
            <w:gridSpan w:val="37"/>
            <w:shd w:val="clear" w:color="auto" w:fill="auto"/>
          </w:tcPr>
          <w:p w14:paraId="2731A30C" w14:textId="77777777" w:rsidR="00222316" w:rsidRPr="00232E32" w:rsidRDefault="00222316" w:rsidP="00222316">
            <w:pPr>
              <w:rPr>
                <w:sz w:val="20"/>
              </w:rPr>
            </w:pPr>
          </w:p>
        </w:tc>
      </w:tr>
      <w:tr w:rsidR="00222316" w:rsidRPr="00232E32" w14:paraId="74E8028F" w14:textId="77777777" w:rsidTr="00CC149A">
        <w:tblPrEx>
          <w:tblLook w:val="04A0" w:firstRow="1" w:lastRow="0" w:firstColumn="1" w:lastColumn="0" w:noHBand="0" w:noVBand="1"/>
        </w:tblPrEx>
        <w:trPr>
          <w:gridBefore w:val="5"/>
          <w:gridAfter w:val="1"/>
          <w:wBefore w:w="359" w:type="dxa"/>
          <w:wAfter w:w="75" w:type="dxa"/>
        </w:trPr>
        <w:tc>
          <w:tcPr>
            <w:tcW w:w="609" w:type="dxa"/>
            <w:gridSpan w:val="16"/>
            <w:shd w:val="clear" w:color="auto" w:fill="auto"/>
          </w:tcPr>
          <w:p w14:paraId="587466CE" w14:textId="77777777" w:rsidR="00222316" w:rsidRPr="00232E32" w:rsidRDefault="00222316" w:rsidP="00222316">
            <w:pPr>
              <w:rPr>
                <w:sz w:val="20"/>
              </w:rPr>
            </w:pPr>
          </w:p>
        </w:tc>
        <w:tc>
          <w:tcPr>
            <w:tcW w:w="8427" w:type="dxa"/>
            <w:gridSpan w:val="35"/>
            <w:shd w:val="clear" w:color="auto" w:fill="auto"/>
            <w:hideMark/>
          </w:tcPr>
          <w:p w14:paraId="0498CC73" w14:textId="54FE47E2" w:rsidR="00222316" w:rsidRPr="00232E32" w:rsidRDefault="00222316" w:rsidP="00222316">
            <w:pPr>
              <w:pStyle w:val="BodyText"/>
              <w:numPr>
                <w:ilvl w:val="0"/>
                <w:numId w:val="27"/>
              </w:numPr>
              <w:ind w:right="40" w:hanging="495"/>
              <w:jc w:val="left"/>
              <w:rPr>
                <w:b w:val="0"/>
                <w:sz w:val="20"/>
              </w:rPr>
            </w:pPr>
            <w:r w:rsidRPr="00232E32">
              <w:rPr>
                <w:b w:val="0"/>
                <w:sz w:val="20"/>
              </w:rPr>
              <w:t>Annual report on the implementation of the UNDP gender equality strategy, 2018-2021</w:t>
            </w:r>
          </w:p>
        </w:tc>
      </w:tr>
      <w:tr w:rsidR="00222316" w:rsidRPr="00232E32" w14:paraId="4DB5D670" w14:textId="77777777" w:rsidTr="00CC149A">
        <w:trPr>
          <w:gridBefore w:val="5"/>
          <w:wBefore w:w="359" w:type="dxa"/>
        </w:trPr>
        <w:tc>
          <w:tcPr>
            <w:tcW w:w="542" w:type="dxa"/>
            <w:gridSpan w:val="15"/>
            <w:shd w:val="clear" w:color="auto" w:fill="auto"/>
          </w:tcPr>
          <w:p w14:paraId="3E5D58DC" w14:textId="77777777" w:rsidR="00222316" w:rsidRPr="00232E32" w:rsidRDefault="00222316" w:rsidP="00222316">
            <w:pPr>
              <w:rPr>
                <w:sz w:val="20"/>
              </w:rPr>
            </w:pPr>
          </w:p>
        </w:tc>
        <w:tc>
          <w:tcPr>
            <w:tcW w:w="8569" w:type="dxa"/>
            <w:gridSpan w:val="37"/>
            <w:shd w:val="clear" w:color="auto" w:fill="auto"/>
          </w:tcPr>
          <w:p w14:paraId="1E26B336" w14:textId="77777777" w:rsidR="00222316" w:rsidRPr="00232E32" w:rsidRDefault="00222316" w:rsidP="00222316">
            <w:pPr>
              <w:ind w:left="720"/>
              <w:rPr>
                <w:sz w:val="20"/>
              </w:rPr>
            </w:pPr>
          </w:p>
        </w:tc>
      </w:tr>
      <w:tr w:rsidR="00222316" w:rsidRPr="00232E32" w14:paraId="5B02A486" w14:textId="77777777" w:rsidTr="00CC149A">
        <w:trPr>
          <w:gridBefore w:val="5"/>
          <w:wBefore w:w="359" w:type="dxa"/>
        </w:trPr>
        <w:tc>
          <w:tcPr>
            <w:tcW w:w="542" w:type="dxa"/>
            <w:gridSpan w:val="15"/>
            <w:shd w:val="clear" w:color="auto" w:fill="auto"/>
          </w:tcPr>
          <w:p w14:paraId="5071BA48" w14:textId="67E55380" w:rsidR="00222316" w:rsidRPr="00232E32" w:rsidRDefault="009C076F" w:rsidP="00222316">
            <w:pPr>
              <w:rPr>
                <w:sz w:val="20"/>
              </w:rPr>
            </w:pPr>
            <w:r w:rsidRPr="00232E32">
              <w:rPr>
                <w:sz w:val="20"/>
              </w:rPr>
              <w:t>8</w:t>
            </w:r>
            <w:r w:rsidR="00222316" w:rsidRPr="00232E32">
              <w:rPr>
                <w:sz w:val="20"/>
              </w:rPr>
              <w:t>.</w:t>
            </w:r>
          </w:p>
        </w:tc>
        <w:tc>
          <w:tcPr>
            <w:tcW w:w="8569" w:type="dxa"/>
            <w:gridSpan w:val="37"/>
            <w:shd w:val="clear" w:color="auto" w:fill="auto"/>
          </w:tcPr>
          <w:p w14:paraId="360438C5" w14:textId="418D7FD4" w:rsidR="00222316" w:rsidRPr="00232E32" w:rsidRDefault="00222316" w:rsidP="00222316">
            <w:pPr>
              <w:rPr>
                <w:sz w:val="20"/>
              </w:rPr>
            </w:pPr>
            <w:r w:rsidRPr="00232E32">
              <w:rPr>
                <w:sz w:val="20"/>
              </w:rPr>
              <w:t>Human Development Report</w:t>
            </w:r>
          </w:p>
        </w:tc>
      </w:tr>
      <w:tr w:rsidR="00222316" w:rsidRPr="00232E32" w14:paraId="081D1D8A" w14:textId="77777777" w:rsidTr="00CC149A">
        <w:trPr>
          <w:gridBefore w:val="5"/>
          <w:wBefore w:w="359" w:type="dxa"/>
        </w:trPr>
        <w:tc>
          <w:tcPr>
            <w:tcW w:w="542" w:type="dxa"/>
            <w:gridSpan w:val="15"/>
            <w:shd w:val="clear" w:color="auto" w:fill="auto"/>
          </w:tcPr>
          <w:p w14:paraId="0F6E830C" w14:textId="77777777" w:rsidR="00222316" w:rsidRPr="00232E32" w:rsidRDefault="00222316" w:rsidP="00222316">
            <w:pPr>
              <w:rPr>
                <w:sz w:val="20"/>
              </w:rPr>
            </w:pPr>
          </w:p>
        </w:tc>
        <w:tc>
          <w:tcPr>
            <w:tcW w:w="8569" w:type="dxa"/>
            <w:gridSpan w:val="37"/>
            <w:shd w:val="clear" w:color="auto" w:fill="auto"/>
          </w:tcPr>
          <w:p w14:paraId="1DA61916" w14:textId="77777777" w:rsidR="00222316" w:rsidRPr="00232E32" w:rsidRDefault="00222316" w:rsidP="00222316">
            <w:pPr>
              <w:rPr>
                <w:sz w:val="20"/>
              </w:rPr>
            </w:pPr>
          </w:p>
        </w:tc>
      </w:tr>
      <w:tr w:rsidR="00222316" w:rsidRPr="00232E32" w14:paraId="44B64A7B" w14:textId="77777777" w:rsidTr="00CC149A">
        <w:trPr>
          <w:gridBefore w:val="5"/>
          <w:wBefore w:w="359" w:type="dxa"/>
        </w:trPr>
        <w:tc>
          <w:tcPr>
            <w:tcW w:w="542" w:type="dxa"/>
            <w:gridSpan w:val="15"/>
            <w:shd w:val="clear" w:color="auto" w:fill="auto"/>
          </w:tcPr>
          <w:p w14:paraId="6002E19E" w14:textId="77777777" w:rsidR="00222316" w:rsidRPr="00232E32" w:rsidRDefault="00222316" w:rsidP="00222316">
            <w:pPr>
              <w:rPr>
                <w:sz w:val="20"/>
              </w:rPr>
            </w:pPr>
          </w:p>
        </w:tc>
        <w:tc>
          <w:tcPr>
            <w:tcW w:w="8569" w:type="dxa"/>
            <w:gridSpan w:val="37"/>
            <w:shd w:val="clear" w:color="auto" w:fill="auto"/>
          </w:tcPr>
          <w:p w14:paraId="699643DC" w14:textId="6D341BEB" w:rsidR="00222316" w:rsidRPr="00232E32" w:rsidRDefault="00222316" w:rsidP="00222316">
            <w:pPr>
              <w:numPr>
                <w:ilvl w:val="0"/>
                <w:numId w:val="7"/>
              </w:numPr>
              <w:tabs>
                <w:tab w:val="clear" w:pos="720"/>
              </w:tabs>
              <w:rPr>
                <w:sz w:val="20"/>
              </w:rPr>
            </w:pPr>
            <w:r w:rsidRPr="00232E32">
              <w:rPr>
                <w:sz w:val="20"/>
              </w:rPr>
              <w:t>Update on Human Development Report consultations (GA resolution 57/264)</w:t>
            </w:r>
          </w:p>
        </w:tc>
      </w:tr>
      <w:tr w:rsidR="00F212C1" w:rsidRPr="00232E32" w14:paraId="720208B3" w14:textId="77777777" w:rsidTr="00CC149A">
        <w:trPr>
          <w:gridBefore w:val="5"/>
          <w:wBefore w:w="359" w:type="dxa"/>
        </w:trPr>
        <w:tc>
          <w:tcPr>
            <w:tcW w:w="542" w:type="dxa"/>
            <w:gridSpan w:val="15"/>
            <w:shd w:val="clear" w:color="auto" w:fill="auto"/>
          </w:tcPr>
          <w:p w14:paraId="562EE984" w14:textId="77777777" w:rsidR="00F212C1" w:rsidRPr="00232E32" w:rsidRDefault="00F212C1" w:rsidP="00222316">
            <w:pPr>
              <w:rPr>
                <w:sz w:val="20"/>
              </w:rPr>
            </w:pPr>
          </w:p>
        </w:tc>
        <w:tc>
          <w:tcPr>
            <w:tcW w:w="8569" w:type="dxa"/>
            <w:gridSpan w:val="37"/>
            <w:shd w:val="clear" w:color="auto" w:fill="auto"/>
          </w:tcPr>
          <w:p w14:paraId="60C1485D" w14:textId="77777777" w:rsidR="00F212C1" w:rsidRPr="00232E32" w:rsidRDefault="00F212C1" w:rsidP="00F212C1">
            <w:pPr>
              <w:ind w:left="720"/>
              <w:rPr>
                <w:sz w:val="20"/>
              </w:rPr>
            </w:pPr>
          </w:p>
        </w:tc>
      </w:tr>
      <w:tr w:rsidR="005732A8" w:rsidRPr="00232E32" w14:paraId="73B07F56" w14:textId="77777777" w:rsidTr="00CC149A">
        <w:trPr>
          <w:gridBefore w:val="4"/>
          <w:gridAfter w:val="28"/>
          <w:wBefore w:w="292" w:type="dxa"/>
          <w:wAfter w:w="1347" w:type="dxa"/>
        </w:trPr>
        <w:tc>
          <w:tcPr>
            <w:tcW w:w="519" w:type="dxa"/>
            <w:gridSpan w:val="11"/>
            <w:shd w:val="clear" w:color="auto" w:fill="auto"/>
          </w:tcPr>
          <w:p w14:paraId="38F3491F" w14:textId="0A7D7204" w:rsidR="005732A8" w:rsidRPr="00232E32" w:rsidRDefault="00B10F1B" w:rsidP="00CC7CF5">
            <w:pPr>
              <w:rPr>
                <w:sz w:val="20"/>
              </w:rPr>
            </w:pPr>
            <w:r w:rsidRPr="00232E32">
              <w:br w:type="page"/>
            </w:r>
            <w:bookmarkStart w:id="7" w:name="_Hlk19628986"/>
            <w:r w:rsidR="009C076F" w:rsidRPr="00232E32">
              <w:rPr>
                <w:sz w:val="20"/>
              </w:rPr>
              <w:t>9</w:t>
            </w:r>
            <w:r w:rsidR="005732A8" w:rsidRPr="00232E32">
              <w:rPr>
                <w:sz w:val="20"/>
              </w:rPr>
              <w:t>.</w:t>
            </w:r>
          </w:p>
        </w:tc>
        <w:tc>
          <w:tcPr>
            <w:tcW w:w="7312" w:type="dxa"/>
            <w:gridSpan w:val="14"/>
            <w:shd w:val="clear" w:color="auto" w:fill="auto"/>
          </w:tcPr>
          <w:p w14:paraId="530FB80D" w14:textId="77777777" w:rsidR="005732A8" w:rsidRPr="00232E32" w:rsidRDefault="005732A8" w:rsidP="00F212C1">
            <w:pPr>
              <w:ind w:left="74"/>
              <w:rPr>
                <w:sz w:val="20"/>
              </w:rPr>
            </w:pPr>
            <w:r w:rsidRPr="00232E32">
              <w:rPr>
                <w:bCs/>
                <w:sz w:val="20"/>
              </w:rPr>
              <w:t xml:space="preserve"> UNDP country programmes and related matters</w:t>
            </w:r>
          </w:p>
          <w:p w14:paraId="1D149A39" w14:textId="77777777" w:rsidR="005732A8" w:rsidRPr="00232E32" w:rsidRDefault="005732A8" w:rsidP="00CC7CF5">
            <w:pPr>
              <w:ind w:left="720"/>
              <w:rPr>
                <w:sz w:val="20"/>
              </w:rPr>
            </w:pPr>
          </w:p>
          <w:p w14:paraId="3A6D4BD5" w14:textId="77777777" w:rsidR="005732A8" w:rsidRPr="00232E32" w:rsidRDefault="005732A8" w:rsidP="00CC7CF5">
            <w:pPr>
              <w:pStyle w:val="ListParagraph"/>
              <w:numPr>
                <w:ilvl w:val="0"/>
                <w:numId w:val="22"/>
              </w:numPr>
              <w:ind w:right="-555"/>
              <w:rPr>
                <w:bCs/>
                <w:sz w:val="20"/>
              </w:rPr>
            </w:pPr>
            <w:r w:rsidRPr="00232E32">
              <w:rPr>
                <w:bCs/>
                <w:sz w:val="20"/>
              </w:rPr>
              <w:t>Presentation and approval of country programme documents</w:t>
            </w:r>
          </w:p>
          <w:p w14:paraId="23B1B66F" w14:textId="496B0E94" w:rsidR="005732A8" w:rsidRPr="00232E32" w:rsidRDefault="005732A8" w:rsidP="00CC7CF5">
            <w:pPr>
              <w:pStyle w:val="ListParagraph"/>
              <w:numPr>
                <w:ilvl w:val="0"/>
                <w:numId w:val="22"/>
              </w:numPr>
              <w:rPr>
                <w:bCs/>
                <w:sz w:val="20"/>
              </w:rPr>
            </w:pPr>
            <w:r w:rsidRPr="00232E32">
              <w:rPr>
                <w:bCs/>
                <w:sz w:val="20"/>
              </w:rPr>
              <w:t>Extensions of country programmes</w:t>
            </w:r>
          </w:p>
        </w:tc>
      </w:tr>
      <w:tr w:rsidR="00313D0D" w:rsidRPr="00232E32" w14:paraId="67495F3D" w14:textId="4E98514B" w:rsidTr="00CC149A">
        <w:trPr>
          <w:gridBefore w:val="4"/>
          <w:gridAfter w:val="28"/>
          <w:wBefore w:w="292" w:type="dxa"/>
          <w:wAfter w:w="1347" w:type="dxa"/>
        </w:trPr>
        <w:tc>
          <w:tcPr>
            <w:tcW w:w="519" w:type="dxa"/>
            <w:gridSpan w:val="11"/>
            <w:shd w:val="clear" w:color="auto" w:fill="auto"/>
          </w:tcPr>
          <w:p w14:paraId="124E96A8" w14:textId="77777777" w:rsidR="00313D0D" w:rsidRPr="00232E32" w:rsidRDefault="00313D0D" w:rsidP="00CC7CF5">
            <w:pPr>
              <w:rPr>
                <w:sz w:val="20"/>
              </w:rPr>
            </w:pPr>
          </w:p>
        </w:tc>
        <w:tc>
          <w:tcPr>
            <w:tcW w:w="7312" w:type="dxa"/>
            <w:gridSpan w:val="14"/>
            <w:shd w:val="clear" w:color="auto" w:fill="auto"/>
          </w:tcPr>
          <w:p w14:paraId="6BF669E5" w14:textId="77777777" w:rsidR="00313D0D" w:rsidRPr="00232E32" w:rsidRDefault="00313D0D" w:rsidP="00CC7CF5">
            <w:pPr>
              <w:ind w:left="-126"/>
              <w:rPr>
                <w:bCs/>
                <w:sz w:val="20"/>
              </w:rPr>
            </w:pPr>
          </w:p>
        </w:tc>
      </w:tr>
      <w:bookmarkEnd w:id="7"/>
      <w:tr w:rsidR="00222316" w:rsidRPr="00232E32" w14:paraId="4327E68F" w14:textId="77777777" w:rsidTr="00CC149A">
        <w:trPr>
          <w:gridBefore w:val="4"/>
          <w:gridAfter w:val="4"/>
          <w:wBefore w:w="292" w:type="dxa"/>
          <w:wAfter w:w="189" w:type="dxa"/>
          <w:trHeight w:val="103"/>
        </w:trPr>
        <w:tc>
          <w:tcPr>
            <w:tcW w:w="425" w:type="dxa"/>
            <w:gridSpan w:val="8"/>
            <w:shd w:val="clear" w:color="auto" w:fill="auto"/>
          </w:tcPr>
          <w:p w14:paraId="6BCB6938" w14:textId="1A3FFFAE" w:rsidR="00222316" w:rsidRPr="00232E32" w:rsidRDefault="009C076F" w:rsidP="009C076F">
            <w:pPr>
              <w:ind w:hanging="135"/>
              <w:rPr>
                <w:sz w:val="20"/>
              </w:rPr>
            </w:pPr>
            <w:r w:rsidRPr="00232E32">
              <w:rPr>
                <w:sz w:val="20"/>
              </w:rPr>
              <w:t>10</w:t>
            </w:r>
            <w:r w:rsidR="00222316" w:rsidRPr="00232E32">
              <w:rPr>
                <w:sz w:val="20"/>
              </w:rPr>
              <w:t>.</w:t>
            </w:r>
          </w:p>
        </w:tc>
        <w:tc>
          <w:tcPr>
            <w:tcW w:w="8564" w:type="dxa"/>
            <w:gridSpan w:val="41"/>
            <w:shd w:val="clear" w:color="auto" w:fill="auto"/>
          </w:tcPr>
          <w:p w14:paraId="75907D68" w14:textId="77777777" w:rsidR="00222316" w:rsidRPr="00232E32" w:rsidRDefault="00222316" w:rsidP="00F212C1">
            <w:pPr>
              <w:ind w:left="166"/>
              <w:rPr>
                <w:sz w:val="20"/>
              </w:rPr>
            </w:pPr>
            <w:r w:rsidRPr="00232E32">
              <w:rPr>
                <w:sz w:val="20"/>
              </w:rPr>
              <w:t>Evaluation</w:t>
            </w:r>
          </w:p>
        </w:tc>
      </w:tr>
      <w:tr w:rsidR="00222316" w:rsidRPr="00232E32" w14:paraId="19F65E50" w14:textId="77777777" w:rsidTr="00CC149A">
        <w:trPr>
          <w:gridBefore w:val="4"/>
          <w:gridAfter w:val="4"/>
          <w:wBefore w:w="292" w:type="dxa"/>
          <w:wAfter w:w="189" w:type="dxa"/>
          <w:trHeight w:val="103"/>
        </w:trPr>
        <w:tc>
          <w:tcPr>
            <w:tcW w:w="425" w:type="dxa"/>
            <w:gridSpan w:val="8"/>
            <w:shd w:val="clear" w:color="auto" w:fill="auto"/>
          </w:tcPr>
          <w:p w14:paraId="6CC4C574" w14:textId="77777777" w:rsidR="00222316" w:rsidRPr="00232E32" w:rsidRDefault="00222316" w:rsidP="00222316">
            <w:pPr>
              <w:rPr>
                <w:sz w:val="20"/>
              </w:rPr>
            </w:pPr>
          </w:p>
        </w:tc>
        <w:tc>
          <w:tcPr>
            <w:tcW w:w="8564" w:type="dxa"/>
            <w:gridSpan w:val="41"/>
            <w:shd w:val="clear" w:color="auto" w:fill="auto"/>
          </w:tcPr>
          <w:p w14:paraId="53D7D43F" w14:textId="77777777" w:rsidR="00222316" w:rsidRPr="00232E32" w:rsidRDefault="00222316" w:rsidP="00222316">
            <w:pPr>
              <w:rPr>
                <w:sz w:val="20"/>
              </w:rPr>
            </w:pPr>
          </w:p>
        </w:tc>
      </w:tr>
      <w:tr w:rsidR="00222316" w:rsidRPr="00232E32" w14:paraId="0ECD3F69" w14:textId="77777777" w:rsidTr="00CC149A">
        <w:trPr>
          <w:gridBefore w:val="4"/>
          <w:gridAfter w:val="4"/>
          <w:wBefore w:w="292" w:type="dxa"/>
          <w:wAfter w:w="189" w:type="dxa"/>
          <w:trHeight w:val="103"/>
        </w:trPr>
        <w:tc>
          <w:tcPr>
            <w:tcW w:w="425" w:type="dxa"/>
            <w:gridSpan w:val="8"/>
            <w:shd w:val="clear" w:color="auto" w:fill="auto"/>
          </w:tcPr>
          <w:p w14:paraId="1B8CEC58" w14:textId="77777777" w:rsidR="00222316" w:rsidRPr="00232E32" w:rsidRDefault="00222316" w:rsidP="00222316">
            <w:pPr>
              <w:rPr>
                <w:sz w:val="20"/>
                <w:szCs w:val="20"/>
              </w:rPr>
            </w:pPr>
          </w:p>
        </w:tc>
        <w:tc>
          <w:tcPr>
            <w:tcW w:w="8564" w:type="dxa"/>
            <w:gridSpan w:val="41"/>
            <w:shd w:val="clear" w:color="auto" w:fill="auto"/>
          </w:tcPr>
          <w:p w14:paraId="3D166764" w14:textId="18EA6F31" w:rsidR="00222316" w:rsidRPr="00232E32" w:rsidRDefault="00222316" w:rsidP="00222316">
            <w:pPr>
              <w:numPr>
                <w:ilvl w:val="0"/>
                <w:numId w:val="11"/>
              </w:numPr>
              <w:rPr>
                <w:sz w:val="20"/>
                <w:szCs w:val="20"/>
              </w:rPr>
            </w:pPr>
            <w:r w:rsidRPr="00232E32">
              <w:rPr>
                <w:sz w:val="20"/>
                <w:szCs w:val="20"/>
              </w:rPr>
              <w:t xml:space="preserve">Annual report on evaluation and management commentaries </w:t>
            </w:r>
            <w:r w:rsidRPr="00232E32">
              <w:rPr>
                <w:i/>
                <w:sz w:val="20"/>
                <w:szCs w:val="20"/>
              </w:rPr>
              <w:t>(D)</w:t>
            </w:r>
          </w:p>
          <w:p w14:paraId="0853B82D" w14:textId="5447D4FA" w:rsidR="00222316" w:rsidRPr="00232E32" w:rsidRDefault="00222316" w:rsidP="00222316">
            <w:pPr>
              <w:numPr>
                <w:ilvl w:val="0"/>
                <w:numId w:val="11"/>
              </w:numPr>
              <w:rPr>
                <w:sz w:val="20"/>
                <w:szCs w:val="20"/>
              </w:rPr>
            </w:pPr>
            <w:r w:rsidRPr="00232E32">
              <w:rPr>
                <w:sz w:val="20"/>
                <w:szCs w:val="20"/>
              </w:rPr>
              <w:t>First deliverable of the Common Chapter evaluation: Baseline on partnerships and evaluability</w:t>
            </w:r>
          </w:p>
        </w:tc>
      </w:tr>
      <w:tr w:rsidR="00222316" w:rsidRPr="00232E32" w14:paraId="7455F8AF" w14:textId="77777777" w:rsidTr="00CC149A">
        <w:trPr>
          <w:gridBefore w:val="2"/>
          <w:gridAfter w:val="9"/>
          <w:wBefore w:w="179" w:type="dxa"/>
          <w:wAfter w:w="369" w:type="dxa"/>
          <w:trHeight w:val="103"/>
        </w:trPr>
        <w:tc>
          <w:tcPr>
            <w:tcW w:w="360" w:type="dxa"/>
            <w:gridSpan w:val="8"/>
            <w:shd w:val="clear" w:color="auto" w:fill="auto"/>
          </w:tcPr>
          <w:p w14:paraId="7306674C" w14:textId="77777777" w:rsidR="00222316" w:rsidRPr="00232E32" w:rsidRDefault="00222316" w:rsidP="00222316">
            <w:pPr>
              <w:rPr>
                <w:sz w:val="20"/>
              </w:rPr>
            </w:pPr>
          </w:p>
        </w:tc>
        <w:tc>
          <w:tcPr>
            <w:tcW w:w="8562" w:type="dxa"/>
            <w:gridSpan w:val="38"/>
            <w:shd w:val="clear" w:color="auto" w:fill="auto"/>
          </w:tcPr>
          <w:p w14:paraId="57B5CBBD" w14:textId="77777777" w:rsidR="00222316" w:rsidRPr="00232E32" w:rsidRDefault="00222316" w:rsidP="00222316">
            <w:pPr>
              <w:pStyle w:val="BodyText"/>
              <w:ind w:left="720" w:right="40"/>
              <w:jc w:val="left"/>
              <w:rPr>
                <w:b w:val="0"/>
                <w:sz w:val="20"/>
                <w:szCs w:val="24"/>
              </w:rPr>
            </w:pPr>
          </w:p>
        </w:tc>
      </w:tr>
      <w:tr w:rsidR="008D51BF" w:rsidRPr="00232E32" w14:paraId="1AD3B888" w14:textId="77777777" w:rsidTr="00CC149A">
        <w:trPr>
          <w:gridBefore w:val="2"/>
          <w:gridAfter w:val="9"/>
          <w:wBefore w:w="179" w:type="dxa"/>
          <w:wAfter w:w="369" w:type="dxa"/>
        </w:trPr>
        <w:tc>
          <w:tcPr>
            <w:tcW w:w="360" w:type="dxa"/>
            <w:gridSpan w:val="8"/>
            <w:shd w:val="clear" w:color="auto" w:fill="auto"/>
          </w:tcPr>
          <w:p w14:paraId="2132486A" w14:textId="2289C22A" w:rsidR="008D51BF" w:rsidRPr="00232E32" w:rsidRDefault="009C076F" w:rsidP="00F90386">
            <w:pPr>
              <w:ind w:right="-106"/>
              <w:rPr>
                <w:sz w:val="20"/>
              </w:rPr>
            </w:pPr>
            <w:bookmarkStart w:id="8" w:name="_Hlk19629319"/>
            <w:bookmarkStart w:id="9" w:name="_Hlk490058926"/>
            <w:r w:rsidRPr="00232E32">
              <w:br w:type="page"/>
            </w:r>
            <w:r w:rsidR="00DB5457" w:rsidRPr="00232E32">
              <w:rPr>
                <w:sz w:val="20"/>
              </w:rPr>
              <w:t>1</w:t>
            </w:r>
            <w:r w:rsidRPr="00232E32">
              <w:rPr>
                <w:sz w:val="20"/>
              </w:rPr>
              <w:t>1</w:t>
            </w:r>
            <w:r w:rsidR="00F90386" w:rsidRPr="00232E32">
              <w:rPr>
                <w:sz w:val="20"/>
              </w:rPr>
              <w:t>.</w:t>
            </w:r>
          </w:p>
        </w:tc>
        <w:tc>
          <w:tcPr>
            <w:tcW w:w="8562" w:type="dxa"/>
            <w:gridSpan w:val="38"/>
            <w:shd w:val="clear" w:color="auto" w:fill="auto"/>
          </w:tcPr>
          <w:p w14:paraId="2110C148" w14:textId="13DE23B1" w:rsidR="008D51BF" w:rsidRPr="00232E32" w:rsidRDefault="008D51BF" w:rsidP="00474E58">
            <w:pPr>
              <w:ind w:left="339"/>
              <w:rPr>
                <w:b/>
                <w:bCs/>
                <w:sz w:val="20"/>
              </w:rPr>
            </w:pPr>
            <w:r w:rsidRPr="00232E32">
              <w:rPr>
                <w:b/>
                <w:bCs/>
                <w:sz w:val="20"/>
              </w:rPr>
              <w:t>U</w:t>
            </w:r>
            <w:r w:rsidR="006C25CC" w:rsidRPr="00232E32">
              <w:rPr>
                <w:b/>
                <w:bCs/>
                <w:sz w:val="20"/>
              </w:rPr>
              <w:t>NV</w:t>
            </w:r>
            <w:r w:rsidRPr="00232E32">
              <w:rPr>
                <w:b/>
                <w:bCs/>
                <w:sz w:val="20"/>
              </w:rPr>
              <w:t xml:space="preserve"> </w:t>
            </w:r>
          </w:p>
        </w:tc>
      </w:tr>
      <w:bookmarkEnd w:id="8"/>
      <w:tr w:rsidR="008D51BF" w:rsidRPr="00232E32" w14:paraId="5C94D1AB" w14:textId="77777777" w:rsidTr="00CC149A">
        <w:trPr>
          <w:gridBefore w:val="2"/>
          <w:gridAfter w:val="9"/>
          <w:wBefore w:w="179" w:type="dxa"/>
          <w:wAfter w:w="369" w:type="dxa"/>
        </w:trPr>
        <w:tc>
          <w:tcPr>
            <w:tcW w:w="360" w:type="dxa"/>
            <w:gridSpan w:val="8"/>
            <w:shd w:val="clear" w:color="auto" w:fill="auto"/>
          </w:tcPr>
          <w:p w14:paraId="475AF6EC" w14:textId="77777777" w:rsidR="008D51BF" w:rsidRPr="00232E32" w:rsidRDefault="008D51BF" w:rsidP="008D51BF">
            <w:pPr>
              <w:rPr>
                <w:sz w:val="20"/>
              </w:rPr>
            </w:pPr>
          </w:p>
        </w:tc>
        <w:tc>
          <w:tcPr>
            <w:tcW w:w="8562" w:type="dxa"/>
            <w:gridSpan w:val="38"/>
            <w:shd w:val="clear" w:color="auto" w:fill="auto"/>
          </w:tcPr>
          <w:p w14:paraId="07BF9A73" w14:textId="77777777" w:rsidR="008D51BF" w:rsidRPr="00232E32" w:rsidRDefault="008D51BF" w:rsidP="008D51BF">
            <w:pPr>
              <w:rPr>
                <w:sz w:val="20"/>
              </w:rPr>
            </w:pPr>
          </w:p>
        </w:tc>
      </w:tr>
      <w:tr w:rsidR="008D51BF" w:rsidRPr="00232E32" w14:paraId="7BA23FB1" w14:textId="77777777" w:rsidTr="00CC149A">
        <w:trPr>
          <w:gridBefore w:val="2"/>
          <w:gridAfter w:val="9"/>
          <w:wBefore w:w="179" w:type="dxa"/>
          <w:wAfter w:w="369" w:type="dxa"/>
        </w:trPr>
        <w:tc>
          <w:tcPr>
            <w:tcW w:w="360" w:type="dxa"/>
            <w:gridSpan w:val="8"/>
            <w:shd w:val="clear" w:color="auto" w:fill="auto"/>
          </w:tcPr>
          <w:p w14:paraId="543C672F" w14:textId="77777777" w:rsidR="008D51BF" w:rsidRPr="00232E32" w:rsidRDefault="008D51BF" w:rsidP="008D51BF">
            <w:pPr>
              <w:rPr>
                <w:sz w:val="20"/>
              </w:rPr>
            </w:pPr>
          </w:p>
        </w:tc>
        <w:tc>
          <w:tcPr>
            <w:tcW w:w="8562" w:type="dxa"/>
            <w:gridSpan w:val="38"/>
            <w:shd w:val="clear" w:color="auto" w:fill="auto"/>
          </w:tcPr>
          <w:p w14:paraId="2C4F5CA7" w14:textId="0D1FB128" w:rsidR="008D51BF" w:rsidRPr="00232E32" w:rsidRDefault="008D51BF" w:rsidP="00474E58">
            <w:pPr>
              <w:numPr>
                <w:ilvl w:val="0"/>
                <w:numId w:val="8"/>
              </w:numPr>
              <w:tabs>
                <w:tab w:val="clear" w:pos="720"/>
                <w:tab w:val="num" w:pos="969"/>
              </w:tabs>
              <w:ind w:left="879"/>
              <w:rPr>
                <w:sz w:val="20"/>
              </w:rPr>
            </w:pPr>
            <w:r w:rsidRPr="00232E32">
              <w:rPr>
                <w:sz w:val="20"/>
              </w:rPr>
              <w:t xml:space="preserve">United Nations Volunteers: annual report of the Administrator </w:t>
            </w:r>
            <w:r w:rsidRPr="00232E32">
              <w:rPr>
                <w:i/>
                <w:sz w:val="20"/>
              </w:rPr>
              <w:t>(D)</w:t>
            </w:r>
          </w:p>
        </w:tc>
      </w:tr>
      <w:bookmarkEnd w:id="9"/>
      <w:tr w:rsidR="008D51BF" w:rsidRPr="00232E32" w14:paraId="7F4D9755" w14:textId="77777777" w:rsidTr="00CC149A">
        <w:trPr>
          <w:gridBefore w:val="2"/>
          <w:gridAfter w:val="9"/>
          <w:wBefore w:w="179" w:type="dxa"/>
          <w:wAfter w:w="369" w:type="dxa"/>
        </w:trPr>
        <w:tc>
          <w:tcPr>
            <w:tcW w:w="360" w:type="dxa"/>
            <w:gridSpan w:val="8"/>
            <w:shd w:val="clear" w:color="auto" w:fill="auto"/>
          </w:tcPr>
          <w:p w14:paraId="1A725F04" w14:textId="77777777" w:rsidR="008D51BF" w:rsidRPr="00232E32" w:rsidRDefault="008D51BF" w:rsidP="008D51BF">
            <w:pPr>
              <w:rPr>
                <w:sz w:val="20"/>
              </w:rPr>
            </w:pPr>
          </w:p>
        </w:tc>
        <w:tc>
          <w:tcPr>
            <w:tcW w:w="8562" w:type="dxa"/>
            <w:gridSpan w:val="38"/>
            <w:shd w:val="clear" w:color="auto" w:fill="auto"/>
          </w:tcPr>
          <w:p w14:paraId="30B3DDB8" w14:textId="20529649" w:rsidR="00B04952" w:rsidRPr="00232E32" w:rsidRDefault="00B04952" w:rsidP="008D51BF">
            <w:pPr>
              <w:rPr>
                <w:sz w:val="20"/>
              </w:rPr>
            </w:pPr>
          </w:p>
        </w:tc>
      </w:tr>
      <w:tr w:rsidR="008D51BF" w:rsidRPr="00232E32" w14:paraId="132329BC" w14:textId="77777777" w:rsidTr="00CC149A">
        <w:trPr>
          <w:gridBefore w:val="2"/>
          <w:gridAfter w:val="9"/>
          <w:wBefore w:w="179" w:type="dxa"/>
          <w:wAfter w:w="369" w:type="dxa"/>
          <w:trHeight w:val="801"/>
        </w:trPr>
        <w:tc>
          <w:tcPr>
            <w:tcW w:w="360" w:type="dxa"/>
            <w:gridSpan w:val="8"/>
            <w:shd w:val="clear" w:color="auto" w:fill="auto"/>
          </w:tcPr>
          <w:p w14:paraId="18F16B04" w14:textId="4B836EA8" w:rsidR="008D51BF" w:rsidRPr="00232E32" w:rsidRDefault="00DB5457" w:rsidP="00DB5457">
            <w:pPr>
              <w:ind w:right="-195"/>
              <w:rPr>
                <w:sz w:val="20"/>
              </w:rPr>
            </w:pPr>
            <w:r w:rsidRPr="00232E32">
              <w:rPr>
                <w:sz w:val="20"/>
              </w:rPr>
              <w:t>1</w:t>
            </w:r>
            <w:r w:rsidR="009C076F" w:rsidRPr="00232E32">
              <w:rPr>
                <w:sz w:val="20"/>
              </w:rPr>
              <w:t>2</w:t>
            </w:r>
            <w:r w:rsidRPr="00232E32">
              <w:rPr>
                <w:sz w:val="20"/>
              </w:rPr>
              <w:t>.</w:t>
            </w:r>
          </w:p>
        </w:tc>
        <w:tc>
          <w:tcPr>
            <w:tcW w:w="8562" w:type="dxa"/>
            <w:gridSpan w:val="38"/>
            <w:shd w:val="clear" w:color="auto" w:fill="auto"/>
          </w:tcPr>
          <w:tbl>
            <w:tblPr>
              <w:tblW w:w="9219" w:type="dxa"/>
              <w:tblLayout w:type="fixed"/>
              <w:tblLook w:val="0000" w:firstRow="0" w:lastRow="0" w:firstColumn="0" w:lastColumn="0" w:noHBand="0" w:noVBand="0"/>
            </w:tblPr>
            <w:tblGrid>
              <w:gridCol w:w="9219"/>
            </w:tblGrid>
            <w:tr w:rsidR="008D51BF" w:rsidRPr="00232E32" w14:paraId="4D5AC967" w14:textId="77777777" w:rsidTr="00B04952">
              <w:tc>
                <w:tcPr>
                  <w:tcW w:w="9219" w:type="dxa"/>
                  <w:shd w:val="clear" w:color="auto" w:fill="auto"/>
                </w:tcPr>
                <w:p w14:paraId="06CBA3E2" w14:textId="31AFC4E3" w:rsidR="008D51BF" w:rsidRPr="00232E32" w:rsidRDefault="008D51BF" w:rsidP="00474E58">
                  <w:pPr>
                    <w:ind w:left="235"/>
                    <w:rPr>
                      <w:b/>
                      <w:bCs/>
                      <w:sz w:val="20"/>
                    </w:rPr>
                  </w:pPr>
                  <w:r w:rsidRPr="00232E32">
                    <w:rPr>
                      <w:b/>
                      <w:bCs/>
                      <w:sz w:val="20"/>
                    </w:rPr>
                    <w:t>U</w:t>
                  </w:r>
                  <w:r w:rsidR="006C25CC" w:rsidRPr="00232E32">
                    <w:rPr>
                      <w:b/>
                      <w:bCs/>
                      <w:sz w:val="20"/>
                    </w:rPr>
                    <w:t>NCDF</w:t>
                  </w:r>
                  <w:r w:rsidRPr="00232E32">
                    <w:rPr>
                      <w:b/>
                      <w:bCs/>
                      <w:sz w:val="20"/>
                    </w:rPr>
                    <w:t xml:space="preserve"> </w:t>
                  </w:r>
                </w:p>
              </w:tc>
            </w:tr>
            <w:tr w:rsidR="008D51BF" w:rsidRPr="00232E32" w14:paraId="5FA3D9DF" w14:textId="77777777" w:rsidTr="00B04952">
              <w:tc>
                <w:tcPr>
                  <w:tcW w:w="9219" w:type="dxa"/>
                  <w:shd w:val="clear" w:color="auto" w:fill="auto"/>
                </w:tcPr>
                <w:p w14:paraId="2EED4604" w14:textId="77777777" w:rsidR="008D51BF" w:rsidRPr="00232E32" w:rsidRDefault="008D51BF" w:rsidP="008D51BF">
                  <w:pPr>
                    <w:rPr>
                      <w:sz w:val="20"/>
                    </w:rPr>
                  </w:pPr>
                </w:p>
              </w:tc>
            </w:tr>
            <w:tr w:rsidR="008D51BF" w:rsidRPr="00232E32" w14:paraId="538EDC96" w14:textId="77777777" w:rsidTr="00B04952">
              <w:tc>
                <w:tcPr>
                  <w:tcW w:w="9219" w:type="dxa"/>
                  <w:shd w:val="clear" w:color="auto" w:fill="auto"/>
                </w:tcPr>
                <w:p w14:paraId="2BEA38B9" w14:textId="10534BDE" w:rsidR="008D51BF" w:rsidRPr="00232E32" w:rsidRDefault="00615E9A" w:rsidP="00474E58">
                  <w:pPr>
                    <w:numPr>
                      <w:ilvl w:val="0"/>
                      <w:numId w:val="8"/>
                    </w:numPr>
                    <w:tabs>
                      <w:tab w:val="clear" w:pos="720"/>
                    </w:tabs>
                    <w:ind w:left="775" w:right="930"/>
                    <w:rPr>
                      <w:sz w:val="20"/>
                    </w:rPr>
                  </w:pPr>
                  <w:r w:rsidRPr="00232E32">
                    <w:rPr>
                      <w:sz w:val="20"/>
                    </w:rPr>
                    <w:t xml:space="preserve">Midterm review of the United Nations Capital Development Fund </w:t>
                  </w:r>
                  <w:r w:rsidR="00A06D95" w:rsidRPr="00232E32">
                    <w:rPr>
                      <w:sz w:val="20"/>
                    </w:rPr>
                    <w:t>s</w:t>
                  </w:r>
                  <w:r w:rsidRPr="00232E32">
                    <w:rPr>
                      <w:sz w:val="20"/>
                    </w:rPr>
                    <w:t xml:space="preserve">trategic </w:t>
                  </w:r>
                  <w:r w:rsidR="00A06D95" w:rsidRPr="00232E32">
                    <w:rPr>
                      <w:sz w:val="20"/>
                    </w:rPr>
                    <w:t>f</w:t>
                  </w:r>
                  <w:r w:rsidRPr="00232E32">
                    <w:rPr>
                      <w:sz w:val="20"/>
                    </w:rPr>
                    <w:t xml:space="preserve">ramework, 2018-2021, including the annual report on results achieved by UNCDF in 2019 </w:t>
                  </w:r>
                  <w:r w:rsidRPr="00232E32">
                    <w:rPr>
                      <w:i/>
                      <w:iCs/>
                      <w:sz w:val="20"/>
                    </w:rPr>
                    <w:t>(D)</w:t>
                  </w:r>
                </w:p>
              </w:tc>
            </w:tr>
          </w:tbl>
          <w:p w14:paraId="00A3488E" w14:textId="5DF8FD14" w:rsidR="008D51BF" w:rsidRPr="00232E32" w:rsidRDefault="008D51BF" w:rsidP="008D51BF">
            <w:pPr>
              <w:rPr>
                <w:sz w:val="20"/>
              </w:rPr>
            </w:pPr>
          </w:p>
        </w:tc>
      </w:tr>
      <w:tr w:rsidR="00C1309F" w:rsidRPr="00232E32" w14:paraId="094AAA56" w14:textId="77777777" w:rsidTr="00CC149A">
        <w:trPr>
          <w:gridBefore w:val="3"/>
          <w:gridAfter w:val="24"/>
          <w:wBefore w:w="269" w:type="dxa"/>
          <w:wAfter w:w="919" w:type="dxa"/>
        </w:trPr>
        <w:tc>
          <w:tcPr>
            <w:tcW w:w="542" w:type="dxa"/>
            <w:gridSpan w:val="12"/>
            <w:shd w:val="clear" w:color="auto" w:fill="auto"/>
          </w:tcPr>
          <w:p w14:paraId="6CA65FD0" w14:textId="4D80A4CE" w:rsidR="00C1309F" w:rsidRPr="00232E32" w:rsidRDefault="00C1309F" w:rsidP="00C1309F">
            <w:pPr>
              <w:pStyle w:val="Heading6"/>
              <w:jc w:val="left"/>
            </w:pPr>
          </w:p>
        </w:tc>
        <w:tc>
          <w:tcPr>
            <w:tcW w:w="7740" w:type="dxa"/>
            <w:gridSpan w:val="18"/>
            <w:shd w:val="clear" w:color="auto" w:fill="auto"/>
          </w:tcPr>
          <w:p w14:paraId="453B9F04" w14:textId="77777777" w:rsidR="00C5565E" w:rsidRPr="00232E32" w:rsidRDefault="00C5565E" w:rsidP="00C1309F">
            <w:pPr>
              <w:pStyle w:val="Heading6"/>
              <w:jc w:val="left"/>
            </w:pPr>
          </w:p>
          <w:p w14:paraId="45B69A4F" w14:textId="297D4137" w:rsidR="00C1309F" w:rsidRPr="00232E32" w:rsidRDefault="00C1309F" w:rsidP="00C1309F">
            <w:pPr>
              <w:pStyle w:val="Heading6"/>
              <w:jc w:val="left"/>
            </w:pPr>
            <w:r w:rsidRPr="00232E32">
              <w:t xml:space="preserve">UNFPA </w:t>
            </w:r>
          </w:p>
        </w:tc>
      </w:tr>
      <w:tr w:rsidR="005760DD" w:rsidRPr="00232E32" w14:paraId="5F1B74B8" w14:textId="77777777" w:rsidTr="00CC149A">
        <w:trPr>
          <w:gridBefore w:val="3"/>
          <w:gridAfter w:val="24"/>
          <w:wBefore w:w="269" w:type="dxa"/>
          <w:wAfter w:w="919" w:type="dxa"/>
        </w:trPr>
        <w:tc>
          <w:tcPr>
            <w:tcW w:w="542" w:type="dxa"/>
            <w:gridSpan w:val="12"/>
            <w:shd w:val="clear" w:color="auto" w:fill="auto"/>
          </w:tcPr>
          <w:p w14:paraId="57496AD2" w14:textId="77777777" w:rsidR="005760DD" w:rsidRPr="00232E32" w:rsidRDefault="005760DD" w:rsidP="00C1309F">
            <w:pPr>
              <w:pStyle w:val="Heading6"/>
              <w:jc w:val="left"/>
            </w:pPr>
          </w:p>
        </w:tc>
        <w:tc>
          <w:tcPr>
            <w:tcW w:w="7740" w:type="dxa"/>
            <w:gridSpan w:val="18"/>
            <w:shd w:val="clear" w:color="auto" w:fill="auto"/>
          </w:tcPr>
          <w:p w14:paraId="3693CC90" w14:textId="77777777" w:rsidR="005760DD" w:rsidRPr="00232E32" w:rsidRDefault="005760DD" w:rsidP="00C1309F">
            <w:pPr>
              <w:pStyle w:val="Heading6"/>
              <w:jc w:val="left"/>
            </w:pPr>
          </w:p>
        </w:tc>
      </w:tr>
      <w:tr w:rsidR="00C1309F" w:rsidRPr="00232E32" w14:paraId="224D17F0" w14:textId="77777777" w:rsidTr="00CC149A">
        <w:trPr>
          <w:gridBefore w:val="3"/>
          <w:gridAfter w:val="24"/>
          <w:wBefore w:w="269" w:type="dxa"/>
          <w:wAfter w:w="919" w:type="dxa"/>
        </w:trPr>
        <w:tc>
          <w:tcPr>
            <w:tcW w:w="542" w:type="dxa"/>
            <w:gridSpan w:val="12"/>
            <w:shd w:val="clear" w:color="auto" w:fill="auto"/>
          </w:tcPr>
          <w:p w14:paraId="754005BC" w14:textId="4BE62ECC" w:rsidR="00C1309F" w:rsidRPr="00232E32" w:rsidRDefault="00C1309F" w:rsidP="00DD1202">
            <w:pPr>
              <w:rPr>
                <w:sz w:val="20"/>
              </w:rPr>
            </w:pPr>
          </w:p>
        </w:tc>
        <w:tc>
          <w:tcPr>
            <w:tcW w:w="7740" w:type="dxa"/>
            <w:gridSpan w:val="18"/>
            <w:shd w:val="clear" w:color="auto" w:fill="auto"/>
          </w:tcPr>
          <w:p w14:paraId="3428F509" w14:textId="63F8E755" w:rsidR="00C1309F" w:rsidRPr="00232E32" w:rsidRDefault="00B72BB5" w:rsidP="00C1309F">
            <w:pPr>
              <w:ind w:right="40"/>
              <w:rPr>
                <w:sz w:val="20"/>
                <w:szCs w:val="20"/>
              </w:rPr>
            </w:pPr>
            <w:r w:rsidRPr="00232E32">
              <w:rPr>
                <w:sz w:val="20"/>
                <w:szCs w:val="20"/>
              </w:rPr>
              <w:t>Statement by the Executive Director</w:t>
            </w:r>
          </w:p>
        </w:tc>
      </w:tr>
      <w:tr w:rsidR="00C1309F" w:rsidRPr="00232E32" w14:paraId="3D6353E9" w14:textId="77777777" w:rsidTr="00CC149A">
        <w:trPr>
          <w:gridBefore w:val="3"/>
          <w:gridAfter w:val="24"/>
          <w:wBefore w:w="269" w:type="dxa"/>
          <w:wAfter w:w="919" w:type="dxa"/>
        </w:trPr>
        <w:tc>
          <w:tcPr>
            <w:tcW w:w="542" w:type="dxa"/>
            <w:gridSpan w:val="12"/>
            <w:shd w:val="clear" w:color="auto" w:fill="auto"/>
          </w:tcPr>
          <w:p w14:paraId="029C1879" w14:textId="77777777" w:rsidR="00C1309F" w:rsidRPr="00232E32" w:rsidRDefault="00C1309F" w:rsidP="00C1309F">
            <w:pPr>
              <w:rPr>
                <w:sz w:val="20"/>
              </w:rPr>
            </w:pPr>
          </w:p>
        </w:tc>
        <w:tc>
          <w:tcPr>
            <w:tcW w:w="7740" w:type="dxa"/>
            <w:gridSpan w:val="18"/>
            <w:shd w:val="clear" w:color="auto" w:fill="auto"/>
          </w:tcPr>
          <w:p w14:paraId="39639BF8" w14:textId="77777777" w:rsidR="00C1309F" w:rsidRPr="00232E32" w:rsidRDefault="00C1309F" w:rsidP="00C1309F">
            <w:pPr>
              <w:rPr>
                <w:sz w:val="20"/>
              </w:rPr>
            </w:pPr>
          </w:p>
        </w:tc>
      </w:tr>
      <w:tr w:rsidR="0037065E" w:rsidRPr="00232E32" w14:paraId="266FFAC4" w14:textId="77777777" w:rsidTr="00CC149A">
        <w:trPr>
          <w:gridBefore w:val="3"/>
          <w:gridAfter w:val="28"/>
          <w:wBefore w:w="269" w:type="dxa"/>
          <w:wAfter w:w="1347" w:type="dxa"/>
        </w:trPr>
        <w:tc>
          <w:tcPr>
            <w:tcW w:w="542" w:type="dxa"/>
            <w:gridSpan w:val="12"/>
            <w:shd w:val="clear" w:color="auto" w:fill="auto"/>
          </w:tcPr>
          <w:p w14:paraId="7E42A847" w14:textId="028BBA34" w:rsidR="0037065E" w:rsidRPr="00232E32" w:rsidRDefault="007034B6" w:rsidP="005B229F">
            <w:pPr>
              <w:ind w:left="-42"/>
              <w:rPr>
                <w:sz w:val="20"/>
              </w:rPr>
            </w:pPr>
            <w:r w:rsidRPr="00232E32">
              <w:rPr>
                <w:sz w:val="20"/>
              </w:rPr>
              <w:t>1</w:t>
            </w:r>
            <w:r w:rsidR="009C076F" w:rsidRPr="00232E32">
              <w:rPr>
                <w:sz w:val="20"/>
              </w:rPr>
              <w:t>3</w:t>
            </w:r>
            <w:r w:rsidR="0007349A" w:rsidRPr="00232E32">
              <w:rPr>
                <w:sz w:val="20"/>
              </w:rPr>
              <w:t>.</w:t>
            </w:r>
          </w:p>
        </w:tc>
        <w:tc>
          <w:tcPr>
            <w:tcW w:w="7312" w:type="dxa"/>
            <w:gridSpan w:val="14"/>
            <w:shd w:val="clear" w:color="auto" w:fill="auto"/>
          </w:tcPr>
          <w:p w14:paraId="04C92595" w14:textId="76D80FF7" w:rsidR="0037065E" w:rsidRPr="00232E32" w:rsidRDefault="00B72BB5" w:rsidP="0007349A">
            <w:pPr>
              <w:rPr>
                <w:sz w:val="20"/>
              </w:rPr>
            </w:pPr>
            <w:r w:rsidRPr="00232E32">
              <w:rPr>
                <w:sz w:val="20"/>
              </w:rPr>
              <w:t>R</w:t>
            </w:r>
            <w:r w:rsidR="0037065E" w:rsidRPr="00232E32">
              <w:rPr>
                <w:sz w:val="20"/>
              </w:rPr>
              <w:t xml:space="preserve">eport of the Executive Director: </w:t>
            </w:r>
            <w:r w:rsidR="0080334C" w:rsidRPr="00232E32">
              <w:rPr>
                <w:sz w:val="20"/>
              </w:rPr>
              <w:t xml:space="preserve">Integrated midterm review and </w:t>
            </w:r>
            <w:r w:rsidR="0037065E" w:rsidRPr="00232E32">
              <w:rPr>
                <w:sz w:val="20"/>
              </w:rPr>
              <w:t xml:space="preserve">progress </w:t>
            </w:r>
            <w:r w:rsidR="0080334C" w:rsidRPr="00232E32">
              <w:rPr>
                <w:sz w:val="20"/>
              </w:rPr>
              <w:t xml:space="preserve">report </w:t>
            </w:r>
            <w:r w:rsidR="0037065E" w:rsidRPr="00232E32">
              <w:rPr>
                <w:sz w:val="20"/>
              </w:rPr>
              <w:t>on implementation of the Strategic Plan, 2018-2021</w:t>
            </w:r>
            <w:r w:rsidR="00185819">
              <w:rPr>
                <w:sz w:val="20"/>
              </w:rPr>
              <w:t xml:space="preserve"> </w:t>
            </w:r>
            <w:bookmarkStart w:id="10" w:name="_GoBack"/>
            <w:r w:rsidR="00185819" w:rsidRPr="00F2349F">
              <w:rPr>
                <w:i/>
                <w:iCs/>
                <w:sz w:val="20"/>
              </w:rPr>
              <w:t>(D</w:t>
            </w:r>
            <w:r w:rsidR="00F2349F" w:rsidRPr="00F2349F">
              <w:rPr>
                <w:i/>
                <w:iCs/>
                <w:sz w:val="20"/>
              </w:rPr>
              <w:t>)</w:t>
            </w:r>
            <w:bookmarkEnd w:id="10"/>
          </w:p>
          <w:p w14:paraId="5E3EB343" w14:textId="74D28434" w:rsidR="0007349A" w:rsidRPr="00232E32" w:rsidRDefault="0007349A" w:rsidP="0007349A">
            <w:pPr>
              <w:rPr>
                <w:sz w:val="20"/>
              </w:rPr>
            </w:pPr>
          </w:p>
        </w:tc>
      </w:tr>
      <w:tr w:rsidR="00C1309F" w:rsidRPr="00232E32" w14:paraId="7AC34FDE" w14:textId="77777777" w:rsidTr="00CC149A">
        <w:trPr>
          <w:gridBefore w:val="3"/>
          <w:gridAfter w:val="24"/>
          <w:wBefore w:w="269" w:type="dxa"/>
          <w:wAfter w:w="919" w:type="dxa"/>
        </w:trPr>
        <w:tc>
          <w:tcPr>
            <w:tcW w:w="542" w:type="dxa"/>
            <w:gridSpan w:val="12"/>
            <w:shd w:val="clear" w:color="auto" w:fill="auto"/>
          </w:tcPr>
          <w:p w14:paraId="3CD84ADE" w14:textId="77777777" w:rsidR="00C1309F" w:rsidRPr="00232E32" w:rsidRDefault="00C1309F" w:rsidP="00C1309F">
            <w:pPr>
              <w:rPr>
                <w:sz w:val="20"/>
              </w:rPr>
            </w:pPr>
          </w:p>
        </w:tc>
        <w:tc>
          <w:tcPr>
            <w:tcW w:w="7740" w:type="dxa"/>
            <w:gridSpan w:val="18"/>
            <w:shd w:val="clear" w:color="auto" w:fill="auto"/>
          </w:tcPr>
          <w:p w14:paraId="50BCEC55" w14:textId="2916268A" w:rsidR="00C1309F" w:rsidRPr="00232E32" w:rsidRDefault="00E23717" w:rsidP="00313D59">
            <w:pPr>
              <w:numPr>
                <w:ilvl w:val="0"/>
                <w:numId w:val="6"/>
              </w:numPr>
              <w:rPr>
                <w:sz w:val="20"/>
                <w:szCs w:val="20"/>
              </w:rPr>
            </w:pPr>
            <w:r w:rsidRPr="00232E32">
              <w:rPr>
                <w:sz w:val="20"/>
                <w:szCs w:val="20"/>
              </w:rPr>
              <w:t>Statistical and financial review, 201</w:t>
            </w:r>
            <w:r w:rsidR="00B72BB5" w:rsidRPr="00232E32">
              <w:rPr>
                <w:sz w:val="20"/>
                <w:szCs w:val="20"/>
              </w:rPr>
              <w:t>9</w:t>
            </w:r>
          </w:p>
        </w:tc>
      </w:tr>
      <w:tr w:rsidR="00E23717" w:rsidRPr="00232E32" w14:paraId="24F1B17E" w14:textId="77777777" w:rsidTr="00CC149A">
        <w:trPr>
          <w:gridBefore w:val="3"/>
          <w:gridAfter w:val="24"/>
          <w:wBefore w:w="269" w:type="dxa"/>
          <w:wAfter w:w="919" w:type="dxa"/>
        </w:trPr>
        <w:tc>
          <w:tcPr>
            <w:tcW w:w="542" w:type="dxa"/>
            <w:gridSpan w:val="12"/>
            <w:shd w:val="clear" w:color="auto" w:fill="auto"/>
          </w:tcPr>
          <w:p w14:paraId="31DBF36E" w14:textId="77777777" w:rsidR="00E23717" w:rsidRPr="00232E32" w:rsidRDefault="00E23717" w:rsidP="00C43041">
            <w:pPr>
              <w:rPr>
                <w:sz w:val="20"/>
              </w:rPr>
            </w:pPr>
          </w:p>
        </w:tc>
        <w:tc>
          <w:tcPr>
            <w:tcW w:w="7740" w:type="dxa"/>
            <w:gridSpan w:val="18"/>
            <w:shd w:val="clear" w:color="auto" w:fill="auto"/>
          </w:tcPr>
          <w:p w14:paraId="5E169F7F" w14:textId="0675AA2E" w:rsidR="001F36CA" w:rsidRPr="00232E32" w:rsidRDefault="00E23717" w:rsidP="001D4BE3">
            <w:pPr>
              <w:numPr>
                <w:ilvl w:val="0"/>
                <w:numId w:val="6"/>
              </w:numPr>
              <w:rPr>
                <w:sz w:val="20"/>
                <w:szCs w:val="20"/>
              </w:rPr>
            </w:pPr>
            <w:r w:rsidRPr="00232E32">
              <w:rPr>
                <w:sz w:val="20"/>
                <w:szCs w:val="20"/>
              </w:rPr>
              <w:t>UNFPA report on the recommendations of the Joint Inspection Unit in 201</w:t>
            </w:r>
            <w:r w:rsidR="00B72BB5" w:rsidRPr="00232E32">
              <w:rPr>
                <w:sz w:val="20"/>
                <w:szCs w:val="20"/>
              </w:rPr>
              <w:t>9</w:t>
            </w:r>
          </w:p>
        </w:tc>
      </w:tr>
      <w:tr w:rsidR="00D03CCA" w:rsidRPr="00232E32" w14:paraId="4BF72499" w14:textId="77777777" w:rsidTr="00CC149A">
        <w:trPr>
          <w:gridBefore w:val="5"/>
          <w:gridAfter w:val="24"/>
          <w:wBefore w:w="359" w:type="dxa"/>
          <w:wAfter w:w="919" w:type="dxa"/>
        </w:trPr>
        <w:tc>
          <w:tcPr>
            <w:tcW w:w="452" w:type="dxa"/>
            <w:gridSpan w:val="10"/>
            <w:shd w:val="clear" w:color="auto" w:fill="auto"/>
          </w:tcPr>
          <w:p w14:paraId="76ADAEA5" w14:textId="77777777" w:rsidR="00D03CCA" w:rsidRPr="00232E32" w:rsidRDefault="00D03CCA" w:rsidP="00C43041">
            <w:pPr>
              <w:rPr>
                <w:sz w:val="20"/>
              </w:rPr>
            </w:pPr>
          </w:p>
        </w:tc>
        <w:tc>
          <w:tcPr>
            <w:tcW w:w="7740" w:type="dxa"/>
            <w:gridSpan w:val="18"/>
            <w:shd w:val="clear" w:color="auto" w:fill="auto"/>
          </w:tcPr>
          <w:p w14:paraId="0011F52B" w14:textId="77777777" w:rsidR="00D03CCA" w:rsidRPr="00232E32" w:rsidRDefault="00D03CCA" w:rsidP="00D03CCA">
            <w:pPr>
              <w:ind w:left="720"/>
              <w:rPr>
                <w:sz w:val="20"/>
                <w:szCs w:val="20"/>
              </w:rPr>
            </w:pPr>
          </w:p>
        </w:tc>
      </w:tr>
      <w:tr w:rsidR="00D03CCA" w:rsidRPr="00232E32" w14:paraId="1F6660ED" w14:textId="77777777" w:rsidTr="00CC149A">
        <w:trPr>
          <w:gridBefore w:val="5"/>
          <w:gridAfter w:val="24"/>
          <w:wBefore w:w="359" w:type="dxa"/>
          <w:wAfter w:w="919" w:type="dxa"/>
        </w:trPr>
        <w:tc>
          <w:tcPr>
            <w:tcW w:w="452" w:type="dxa"/>
            <w:gridSpan w:val="10"/>
            <w:shd w:val="clear" w:color="auto" w:fill="auto"/>
          </w:tcPr>
          <w:p w14:paraId="3A74667F" w14:textId="6A087AAA" w:rsidR="00D03CCA" w:rsidRPr="00232E32" w:rsidRDefault="00D03CCA" w:rsidP="008A4F1D">
            <w:pPr>
              <w:ind w:hanging="105"/>
              <w:rPr>
                <w:sz w:val="20"/>
              </w:rPr>
            </w:pPr>
            <w:r w:rsidRPr="00232E32">
              <w:rPr>
                <w:sz w:val="20"/>
              </w:rPr>
              <w:t>1</w:t>
            </w:r>
            <w:r w:rsidR="009C076F" w:rsidRPr="00232E32">
              <w:rPr>
                <w:sz w:val="20"/>
              </w:rPr>
              <w:t>4</w:t>
            </w:r>
            <w:r w:rsidRPr="00232E32">
              <w:rPr>
                <w:sz w:val="20"/>
              </w:rPr>
              <w:t>.</w:t>
            </w:r>
          </w:p>
        </w:tc>
        <w:tc>
          <w:tcPr>
            <w:tcW w:w="7740" w:type="dxa"/>
            <w:gridSpan w:val="18"/>
            <w:shd w:val="clear" w:color="auto" w:fill="auto"/>
          </w:tcPr>
          <w:p w14:paraId="1E8CECD5" w14:textId="77777777" w:rsidR="00D03CCA" w:rsidRPr="00232E32" w:rsidRDefault="00D03CCA" w:rsidP="00D03CCA">
            <w:pPr>
              <w:ind w:left="720" w:hanging="735"/>
              <w:rPr>
                <w:sz w:val="20"/>
                <w:szCs w:val="20"/>
              </w:rPr>
            </w:pPr>
            <w:r w:rsidRPr="00232E32">
              <w:rPr>
                <w:sz w:val="20"/>
                <w:szCs w:val="20"/>
              </w:rPr>
              <w:t>Financial, budgetary and administrative matters</w:t>
            </w:r>
          </w:p>
        </w:tc>
      </w:tr>
      <w:tr w:rsidR="00D03CCA" w:rsidRPr="00232E32" w14:paraId="1BCE7A4E" w14:textId="77777777" w:rsidTr="00CC149A">
        <w:trPr>
          <w:gridBefore w:val="5"/>
          <w:gridAfter w:val="24"/>
          <w:wBefore w:w="359" w:type="dxa"/>
          <w:wAfter w:w="919" w:type="dxa"/>
        </w:trPr>
        <w:tc>
          <w:tcPr>
            <w:tcW w:w="452" w:type="dxa"/>
            <w:gridSpan w:val="10"/>
            <w:shd w:val="clear" w:color="auto" w:fill="auto"/>
          </w:tcPr>
          <w:p w14:paraId="35A12AC2" w14:textId="77777777" w:rsidR="00D03CCA" w:rsidRPr="00232E32" w:rsidRDefault="00D03CCA" w:rsidP="003565E3">
            <w:pPr>
              <w:rPr>
                <w:sz w:val="20"/>
              </w:rPr>
            </w:pPr>
          </w:p>
        </w:tc>
        <w:tc>
          <w:tcPr>
            <w:tcW w:w="7740" w:type="dxa"/>
            <w:gridSpan w:val="18"/>
            <w:shd w:val="clear" w:color="auto" w:fill="auto"/>
          </w:tcPr>
          <w:p w14:paraId="02F212F9" w14:textId="77777777" w:rsidR="00D03CCA" w:rsidRPr="00232E32" w:rsidRDefault="00D03CCA" w:rsidP="00D03CCA">
            <w:pPr>
              <w:ind w:left="720"/>
              <w:rPr>
                <w:sz w:val="20"/>
                <w:szCs w:val="20"/>
              </w:rPr>
            </w:pPr>
          </w:p>
        </w:tc>
      </w:tr>
      <w:tr w:rsidR="00D03CCA" w:rsidRPr="00232E32" w14:paraId="136E1C71" w14:textId="77777777" w:rsidTr="00CC149A">
        <w:trPr>
          <w:gridBefore w:val="5"/>
          <w:gridAfter w:val="24"/>
          <w:wBefore w:w="359" w:type="dxa"/>
          <w:wAfter w:w="919" w:type="dxa"/>
        </w:trPr>
        <w:tc>
          <w:tcPr>
            <w:tcW w:w="452" w:type="dxa"/>
            <w:gridSpan w:val="10"/>
            <w:shd w:val="clear" w:color="auto" w:fill="auto"/>
          </w:tcPr>
          <w:p w14:paraId="5B36BD61" w14:textId="77777777" w:rsidR="00D03CCA" w:rsidRPr="00232E32" w:rsidRDefault="00D03CCA" w:rsidP="003565E3">
            <w:pPr>
              <w:rPr>
                <w:sz w:val="20"/>
              </w:rPr>
            </w:pPr>
          </w:p>
        </w:tc>
        <w:tc>
          <w:tcPr>
            <w:tcW w:w="7740" w:type="dxa"/>
            <w:gridSpan w:val="18"/>
            <w:shd w:val="clear" w:color="auto" w:fill="auto"/>
          </w:tcPr>
          <w:p w14:paraId="5E0C282D" w14:textId="5CABC640" w:rsidR="00D03CCA" w:rsidRPr="00232E32" w:rsidRDefault="00D03CCA" w:rsidP="003565E3">
            <w:pPr>
              <w:numPr>
                <w:ilvl w:val="0"/>
                <w:numId w:val="10"/>
              </w:numPr>
              <w:tabs>
                <w:tab w:val="left" w:pos="9810"/>
              </w:tabs>
              <w:ind w:right="40"/>
              <w:rPr>
                <w:sz w:val="20"/>
                <w:szCs w:val="20"/>
              </w:rPr>
            </w:pPr>
            <w:r w:rsidRPr="00232E32">
              <w:rPr>
                <w:sz w:val="20"/>
                <w:szCs w:val="20"/>
              </w:rPr>
              <w:t xml:space="preserve">Midterm review of the UNFPA integrated budget, 2018-2021 </w:t>
            </w:r>
            <w:r w:rsidRPr="00232E32">
              <w:rPr>
                <w:i/>
                <w:iCs/>
                <w:sz w:val="20"/>
                <w:szCs w:val="20"/>
              </w:rPr>
              <w:t>(D)</w:t>
            </w:r>
          </w:p>
        </w:tc>
      </w:tr>
      <w:tr w:rsidR="00D03CCA" w:rsidRPr="00232E32" w14:paraId="6321B266" w14:textId="77777777" w:rsidTr="00CC149A">
        <w:trPr>
          <w:gridBefore w:val="5"/>
          <w:gridAfter w:val="24"/>
          <w:wBefore w:w="359" w:type="dxa"/>
          <w:wAfter w:w="919" w:type="dxa"/>
        </w:trPr>
        <w:tc>
          <w:tcPr>
            <w:tcW w:w="452" w:type="dxa"/>
            <w:gridSpan w:val="10"/>
            <w:shd w:val="clear" w:color="auto" w:fill="auto"/>
          </w:tcPr>
          <w:p w14:paraId="0245E994" w14:textId="77777777" w:rsidR="00D03CCA" w:rsidRPr="00232E32" w:rsidRDefault="00D03CCA" w:rsidP="003565E3">
            <w:pPr>
              <w:rPr>
                <w:sz w:val="20"/>
              </w:rPr>
            </w:pPr>
          </w:p>
        </w:tc>
        <w:tc>
          <w:tcPr>
            <w:tcW w:w="7740" w:type="dxa"/>
            <w:gridSpan w:val="18"/>
            <w:shd w:val="clear" w:color="auto" w:fill="auto"/>
          </w:tcPr>
          <w:p w14:paraId="4F1E9407" w14:textId="44E17C50" w:rsidR="00D03CCA" w:rsidRPr="00232E32" w:rsidRDefault="00D03CCA" w:rsidP="003565E3">
            <w:pPr>
              <w:numPr>
                <w:ilvl w:val="0"/>
                <w:numId w:val="10"/>
              </w:numPr>
              <w:tabs>
                <w:tab w:val="left" w:pos="9810"/>
              </w:tabs>
              <w:ind w:right="40"/>
              <w:rPr>
                <w:sz w:val="20"/>
                <w:szCs w:val="20"/>
              </w:rPr>
            </w:pPr>
            <w:r w:rsidRPr="00232E32">
              <w:rPr>
                <w:sz w:val="20"/>
                <w:szCs w:val="20"/>
              </w:rPr>
              <w:t>Report of the ACABQ on the midterm review of the UN</w:t>
            </w:r>
            <w:r w:rsidR="008A4F1D" w:rsidRPr="00232E32">
              <w:rPr>
                <w:sz w:val="20"/>
                <w:szCs w:val="20"/>
              </w:rPr>
              <w:t>FPA</w:t>
            </w:r>
            <w:r w:rsidRPr="00232E32">
              <w:rPr>
                <w:sz w:val="20"/>
                <w:szCs w:val="20"/>
              </w:rPr>
              <w:t xml:space="preserve"> integrated budget, 2018-2021</w:t>
            </w:r>
          </w:p>
        </w:tc>
      </w:tr>
      <w:tr w:rsidR="00DB5457" w:rsidRPr="00232E32" w14:paraId="01C6DAAA" w14:textId="77777777" w:rsidTr="00CC149A">
        <w:trPr>
          <w:gridBefore w:val="5"/>
          <w:gridAfter w:val="28"/>
          <w:wBefore w:w="359" w:type="dxa"/>
          <w:wAfter w:w="1347" w:type="dxa"/>
        </w:trPr>
        <w:tc>
          <w:tcPr>
            <w:tcW w:w="452" w:type="dxa"/>
            <w:gridSpan w:val="10"/>
            <w:shd w:val="clear" w:color="auto" w:fill="auto"/>
          </w:tcPr>
          <w:p w14:paraId="421903EF" w14:textId="77777777" w:rsidR="00DB5457" w:rsidRPr="00232E32" w:rsidRDefault="00DB5457" w:rsidP="00CC7CF5">
            <w:pPr>
              <w:rPr>
                <w:sz w:val="20"/>
              </w:rPr>
            </w:pPr>
            <w:bookmarkStart w:id="11" w:name="_Hlk12360303"/>
          </w:p>
          <w:p w14:paraId="54B8CA21" w14:textId="36939146" w:rsidR="00DB5457" w:rsidRPr="00232E32" w:rsidRDefault="00DB5457" w:rsidP="00A56792">
            <w:pPr>
              <w:ind w:left="-135"/>
              <w:rPr>
                <w:sz w:val="20"/>
              </w:rPr>
            </w:pPr>
            <w:r w:rsidRPr="00232E32">
              <w:rPr>
                <w:sz w:val="20"/>
              </w:rPr>
              <w:t>1</w:t>
            </w:r>
            <w:r w:rsidR="009C076F" w:rsidRPr="00232E32">
              <w:rPr>
                <w:sz w:val="20"/>
              </w:rPr>
              <w:t>5</w:t>
            </w:r>
            <w:r w:rsidRPr="00232E32">
              <w:rPr>
                <w:sz w:val="20"/>
              </w:rPr>
              <w:t>.</w:t>
            </w:r>
          </w:p>
        </w:tc>
        <w:tc>
          <w:tcPr>
            <w:tcW w:w="7312" w:type="dxa"/>
            <w:gridSpan w:val="14"/>
            <w:shd w:val="clear" w:color="auto" w:fill="auto"/>
          </w:tcPr>
          <w:p w14:paraId="502F39D1" w14:textId="77777777" w:rsidR="00DB5457" w:rsidRPr="00232E32" w:rsidRDefault="00DB5457" w:rsidP="00CC7CF5">
            <w:pPr>
              <w:rPr>
                <w:i/>
                <w:sz w:val="20"/>
              </w:rPr>
            </w:pPr>
          </w:p>
          <w:p w14:paraId="3EC9DAFF" w14:textId="77777777" w:rsidR="00DB5457" w:rsidRPr="00232E32" w:rsidRDefault="00DB5457" w:rsidP="00CC7CF5">
            <w:pPr>
              <w:ind w:left="-126"/>
              <w:rPr>
                <w:sz w:val="20"/>
              </w:rPr>
            </w:pPr>
            <w:r w:rsidRPr="00232E32">
              <w:rPr>
                <w:bCs/>
                <w:sz w:val="20"/>
              </w:rPr>
              <w:t xml:space="preserve"> UNFPA country programmes and related matters</w:t>
            </w:r>
          </w:p>
          <w:p w14:paraId="60E33AD5" w14:textId="77777777" w:rsidR="00DB5457" w:rsidRPr="00232E32" w:rsidRDefault="00DB5457" w:rsidP="00CC7CF5">
            <w:pPr>
              <w:ind w:left="720"/>
              <w:rPr>
                <w:sz w:val="20"/>
              </w:rPr>
            </w:pPr>
          </w:p>
          <w:p w14:paraId="0854E130" w14:textId="77777777" w:rsidR="00DB5457" w:rsidRPr="00232E32" w:rsidRDefault="00DB5457" w:rsidP="00CC7CF5">
            <w:pPr>
              <w:pStyle w:val="ListParagraph"/>
              <w:numPr>
                <w:ilvl w:val="0"/>
                <w:numId w:val="22"/>
              </w:numPr>
              <w:ind w:right="-555"/>
              <w:rPr>
                <w:bCs/>
                <w:sz w:val="20"/>
              </w:rPr>
            </w:pPr>
            <w:r w:rsidRPr="00232E32">
              <w:rPr>
                <w:bCs/>
                <w:sz w:val="20"/>
              </w:rPr>
              <w:t>Presentation and approval of country programme documents</w:t>
            </w:r>
          </w:p>
          <w:p w14:paraId="3B4F9FD1" w14:textId="77777777" w:rsidR="00DB5457" w:rsidRPr="00232E32" w:rsidRDefault="00DB5457" w:rsidP="00CC7CF5">
            <w:pPr>
              <w:pStyle w:val="ListParagraph"/>
              <w:numPr>
                <w:ilvl w:val="0"/>
                <w:numId w:val="22"/>
              </w:numPr>
              <w:rPr>
                <w:bCs/>
                <w:sz w:val="20"/>
              </w:rPr>
            </w:pPr>
            <w:r w:rsidRPr="00232E32">
              <w:rPr>
                <w:bCs/>
                <w:sz w:val="20"/>
              </w:rPr>
              <w:t>Extensions of country programmes</w:t>
            </w:r>
          </w:p>
          <w:p w14:paraId="78B2E34C" w14:textId="77777777" w:rsidR="00DB5457" w:rsidRPr="00232E32" w:rsidRDefault="00DB5457" w:rsidP="00CC7CF5">
            <w:pPr>
              <w:rPr>
                <w:sz w:val="20"/>
              </w:rPr>
            </w:pPr>
          </w:p>
        </w:tc>
      </w:tr>
      <w:tr w:rsidR="00366CB3" w:rsidRPr="00232E32" w14:paraId="3707DFCA" w14:textId="77777777" w:rsidTr="00CC149A">
        <w:trPr>
          <w:gridBefore w:val="5"/>
          <w:gridAfter w:val="24"/>
          <w:wBefore w:w="359" w:type="dxa"/>
          <w:wAfter w:w="919" w:type="dxa"/>
          <w:trHeight w:val="103"/>
        </w:trPr>
        <w:tc>
          <w:tcPr>
            <w:tcW w:w="452" w:type="dxa"/>
            <w:gridSpan w:val="10"/>
            <w:shd w:val="clear" w:color="auto" w:fill="auto"/>
          </w:tcPr>
          <w:p w14:paraId="71A0CD42" w14:textId="62859255" w:rsidR="00366CB3" w:rsidRPr="00232E32" w:rsidRDefault="006A21C5" w:rsidP="00DB5457">
            <w:pPr>
              <w:ind w:left="-15" w:hanging="111"/>
              <w:rPr>
                <w:sz w:val="20"/>
              </w:rPr>
            </w:pPr>
            <w:r w:rsidRPr="00232E32">
              <w:rPr>
                <w:sz w:val="20"/>
              </w:rPr>
              <w:t>1</w:t>
            </w:r>
            <w:r w:rsidR="009C076F" w:rsidRPr="00232E32">
              <w:rPr>
                <w:sz w:val="20"/>
              </w:rPr>
              <w:t>6</w:t>
            </w:r>
            <w:r w:rsidR="00690333" w:rsidRPr="00232E32">
              <w:rPr>
                <w:sz w:val="20"/>
              </w:rPr>
              <w:t>.</w:t>
            </w:r>
          </w:p>
        </w:tc>
        <w:tc>
          <w:tcPr>
            <w:tcW w:w="7740" w:type="dxa"/>
            <w:gridSpan w:val="18"/>
            <w:shd w:val="clear" w:color="auto" w:fill="auto"/>
          </w:tcPr>
          <w:p w14:paraId="40EF4A72" w14:textId="77777777" w:rsidR="00366CB3" w:rsidRPr="00232E32" w:rsidRDefault="00366CB3" w:rsidP="00881073">
            <w:pPr>
              <w:rPr>
                <w:sz w:val="20"/>
              </w:rPr>
            </w:pPr>
            <w:r w:rsidRPr="00232E32">
              <w:rPr>
                <w:sz w:val="20"/>
              </w:rPr>
              <w:t>Evaluation</w:t>
            </w:r>
          </w:p>
        </w:tc>
      </w:tr>
      <w:tr w:rsidR="00366CB3" w:rsidRPr="00232E32" w14:paraId="0936E136" w14:textId="77777777" w:rsidTr="00CC149A">
        <w:trPr>
          <w:gridBefore w:val="5"/>
          <w:gridAfter w:val="24"/>
          <w:wBefore w:w="359" w:type="dxa"/>
          <w:wAfter w:w="919" w:type="dxa"/>
          <w:trHeight w:val="103"/>
        </w:trPr>
        <w:tc>
          <w:tcPr>
            <w:tcW w:w="452" w:type="dxa"/>
            <w:gridSpan w:val="10"/>
            <w:shd w:val="clear" w:color="auto" w:fill="auto"/>
          </w:tcPr>
          <w:p w14:paraId="44212332" w14:textId="77777777" w:rsidR="00366CB3" w:rsidRPr="00232E32" w:rsidRDefault="00366CB3" w:rsidP="00881073">
            <w:pPr>
              <w:rPr>
                <w:sz w:val="20"/>
              </w:rPr>
            </w:pPr>
          </w:p>
        </w:tc>
        <w:tc>
          <w:tcPr>
            <w:tcW w:w="7740" w:type="dxa"/>
            <w:gridSpan w:val="18"/>
            <w:shd w:val="clear" w:color="auto" w:fill="auto"/>
          </w:tcPr>
          <w:p w14:paraId="465014B3" w14:textId="77777777" w:rsidR="00366CB3" w:rsidRPr="00232E32" w:rsidRDefault="00366CB3" w:rsidP="00881073">
            <w:pPr>
              <w:rPr>
                <w:sz w:val="20"/>
              </w:rPr>
            </w:pPr>
          </w:p>
        </w:tc>
      </w:tr>
      <w:tr w:rsidR="00366CB3" w:rsidRPr="00232E32" w14:paraId="2E19E58F" w14:textId="77777777" w:rsidTr="00CC149A">
        <w:trPr>
          <w:gridBefore w:val="5"/>
          <w:gridAfter w:val="24"/>
          <w:wBefore w:w="359" w:type="dxa"/>
          <w:wAfter w:w="919" w:type="dxa"/>
          <w:trHeight w:val="103"/>
        </w:trPr>
        <w:tc>
          <w:tcPr>
            <w:tcW w:w="452" w:type="dxa"/>
            <w:gridSpan w:val="10"/>
            <w:shd w:val="clear" w:color="auto" w:fill="auto"/>
          </w:tcPr>
          <w:p w14:paraId="196A815A" w14:textId="77777777" w:rsidR="00366CB3" w:rsidRPr="00232E32" w:rsidRDefault="00366CB3" w:rsidP="00881073">
            <w:pPr>
              <w:rPr>
                <w:sz w:val="20"/>
              </w:rPr>
            </w:pPr>
            <w:bookmarkStart w:id="12" w:name="_Hlk12015396"/>
          </w:p>
        </w:tc>
        <w:tc>
          <w:tcPr>
            <w:tcW w:w="7740" w:type="dxa"/>
            <w:gridSpan w:val="18"/>
            <w:shd w:val="clear" w:color="auto" w:fill="auto"/>
          </w:tcPr>
          <w:p w14:paraId="25F11E08" w14:textId="5AA40730" w:rsidR="009C6004" w:rsidRPr="00232E32" w:rsidRDefault="009E3524" w:rsidP="003B5ACF">
            <w:pPr>
              <w:numPr>
                <w:ilvl w:val="0"/>
                <w:numId w:val="11"/>
              </w:numPr>
              <w:rPr>
                <w:sz w:val="20"/>
              </w:rPr>
            </w:pPr>
            <w:r w:rsidRPr="00232E32">
              <w:rPr>
                <w:sz w:val="20"/>
              </w:rPr>
              <w:t>A</w:t>
            </w:r>
            <w:r w:rsidR="00366CB3" w:rsidRPr="00232E32">
              <w:rPr>
                <w:sz w:val="20"/>
              </w:rPr>
              <w:t>nnual report of the UNFPA Evaluation Office</w:t>
            </w:r>
            <w:r w:rsidRPr="00232E32">
              <w:rPr>
                <w:sz w:val="20"/>
              </w:rPr>
              <w:t xml:space="preserve"> 201</w:t>
            </w:r>
            <w:r w:rsidR="00D20F5E" w:rsidRPr="00232E32">
              <w:rPr>
                <w:sz w:val="20"/>
              </w:rPr>
              <w:t>9</w:t>
            </w:r>
            <w:r w:rsidR="003B5ACF" w:rsidRPr="00232E32">
              <w:rPr>
                <w:sz w:val="20"/>
              </w:rPr>
              <w:t>,</w:t>
            </w:r>
            <w:r w:rsidR="00366CB3" w:rsidRPr="00232E32">
              <w:rPr>
                <w:sz w:val="20"/>
              </w:rPr>
              <w:t xml:space="preserve"> and management </w:t>
            </w:r>
            <w:r w:rsidR="0005107C" w:rsidRPr="00232E32">
              <w:rPr>
                <w:sz w:val="20"/>
              </w:rPr>
              <w:t>commentaries</w:t>
            </w:r>
            <w:r w:rsidR="00712782" w:rsidRPr="00232E32">
              <w:rPr>
                <w:sz w:val="20"/>
              </w:rPr>
              <w:t xml:space="preserve"> </w:t>
            </w:r>
            <w:r w:rsidR="001240C0" w:rsidRPr="00232E32">
              <w:rPr>
                <w:i/>
                <w:sz w:val="20"/>
                <w:szCs w:val="20"/>
              </w:rPr>
              <w:t>(D)</w:t>
            </w:r>
          </w:p>
        </w:tc>
      </w:tr>
      <w:tr w:rsidR="00D20F5E" w:rsidRPr="00232E32" w14:paraId="783213FF" w14:textId="77777777" w:rsidTr="00CC149A">
        <w:trPr>
          <w:gridBefore w:val="5"/>
          <w:gridAfter w:val="24"/>
          <w:wBefore w:w="359" w:type="dxa"/>
          <w:wAfter w:w="919" w:type="dxa"/>
          <w:trHeight w:val="103"/>
        </w:trPr>
        <w:tc>
          <w:tcPr>
            <w:tcW w:w="452" w:type="dxa"/>
            <w:gridSpan w:val="10"/>
            <w:shd w:val="clear" w:color="auto" w:fill="auto"/>
          </w:tcPr>
          <w:p w14:paraId="0878B125" w14:textId="77777777" w:rsidR="00D20F5E" w:rsidRPr="00232E32" w:rsidRDefault="00D20F5E" w:rsidP="00B21B27">
            <w:pPr>
              <w:rPr>
                <w:sz w:val="20"/>
              </w:rPr>
            </w:pPr>
            <w:bookmarkStart w:id="13" w:name="_Hlk20921015"/>
          </w:p>
        </w:tc>
        <w:tc>
          <w:tcPr>
            <w:tcW w:w="7740" w:type="dxa"/>
            <w:gridSpan w:val="18"/>
            <w:shd w:val="clear" w:color="auto" w:fill="auto"/>
          </w:tcPr>
          <w:p w14:paraId="19309789" w14:textId="4A46945E" w:rsidR="00D20F5E" w:rsidRPr="00232E32" w:rsidRDefault="00D20F5E" w:rsidP="006D7EF8">
            <w:pPr>
              <w:numPr>
                <w:ilvl w:val="0"/>
                <w:numId w:val="11"/>
              </w:numPr>
              <w:rPr>
                <w:sz w:val="20"/>
              </w:rPr>
            </w:pPr>
            <w:r w:rsidRPr="00232E32">
              <w:rPr>
                <w:sz w:val="20"/>
              </w:rPr>
              <w:t>Evaluation of UNFPA capacity to respond to humanitarian crisis</w:t>
            </w:r>
            <w:r w:rsidR="0005107C" w:rsidRPr="00232E32">
              <w:rPr>
                <w:sz w:val="20"/>
              </w:rPr>
              <w:t>, and management response</w:t>
            </w:r>
          </w:p>
        </w:tc>
      </w:tr>
      <w:tr w:rsidR="00844B3B" w:rsidRPr="00232E32" w14:paraId="4D9741C9" w14:textId="77777777" w:rsidTr="00CC149A">
        <w:trPr>
          <w:gridBefore w:val="5"/>
          <w:gridAfter w:val="23"/>
          <w:wBefore w:w="359" w:type="dxa"/>
          <w:wAfter w:w="901" w:type="dxa"/>
        </w:trPr>
        <w:tc>
          <w:tcPr>
            <w:tcW w:w="452" w:type="dxa"/>
            <w:gridSpan w:val="10"/>
            <w:shd w:val="clear" w:color="auto" w:fill="auto"/>
          </w:tcPr>
          <w:p w14:paraId="4C937F08" w14:textId="77777777" w:rsidR="00844B3B" w:rsidRPr="00232E32" w:rsidRDefault="00844B3B" w:rsidP="004A5300">
            <w:pPr>
              <w:rPr>
                <w:sz w:val="20"/>
              </w:rPr>
            </w:pPr>
            <w:bookmarkStart w:id="14" w:name="_Hlk490055340"/>
            <w:bookmarkEnd w:id="11"/>
            <w:bookmarkEnd w:id="12"/>
            <w:bookmarkEnd w:id="13"/>
          </w:p>
        </w:tc>
        <w:tc>
          <w:tcPr>
            <w:tcW w:w="7758" w:type="dxa"/>
            <w:gridSpan w:val="19"/>
            <w:shd w:val="clear" w:color="auto" w:fill="auto"/>
          </w:tcPr>
          <w:p w14:paraId="517D439A" w14:textId="77777777" w:rsidR="00844B3B" w:rsidRPr="00232E32" w:rsidRDefault="00844B3B" w:rsidP="004A5300">
            <w:pPr>
              <w:rPr>
                <w:sz w:val="20"/>
              </w:rPr>
            </w:pPr>
          </w:p>
        </w:tc>
      </w:tr>
      <w:tr w:rsidR="00A73A71" w:rsidRPr="00232E32" w14:paraId="0536AEB3" w14:textId="77777777" w:rsidTr="00CC149A">
        <w:trPr>
          <w:gridBefore w:val="5"/>
          <w:gridAfter w:val="5"/>
          <w:wBefore w:w="359" w:type="dxa"/>
          <w:wAfter w:w="214" w:type="dxa"/>
        </w:trPr>
        <w:tc>
          <w:tcPr>
            <w:tcW w:w="425" w:type="dxa"/>
            <w:gridSpan w:val="8"/>
            <w:shd w:val="clear" w:color="auto" w:fill="auto"/>
          </w:tcPr>
          <w:p w14:paraId="5338D757" w14:textId="2AB6E716" w:rsidR="00A73A71" w:rsidRPr="00232E32" w:rsidRDefault="00121089" w:rsidP="00121089">
            <w:pPr>
              <w:ind w:left="-135" w:right="-375"/>
              <w:rPr>
                <w:sz w:val="20"/>
              </w:rPr>
            </w:pPr>
            <w:r w:rsidRPr="00232E32">
              <w:rPr>
                <w:sz w:val="20"/>
              </w:rPr>
              <w:t>1</w:t>
            </w:r>
            <w:r w:rsidR="009C076F" w:rsidRPr="00232E32">
              <w:rPr>
                <w:sz w:val="20"/>
              </w:rPr>
              <w:t>7</w:t>
            </w:r>
            <w:r w:rsidRPr="00232E32">
              <w:rPr>
                <w:sz w:val="20"/>
              </w:rPr>
              <w:t>.</w:t>
            </w:r>
          </w:p>
        </w:tc>
        <w:tc>
          <w:tcPr>
            <w:tcW w:w="8472" w:type="dxa"/>
            <w:gridSpan w:val="39"/>
            <w:shd w:val="clear" w:color="auto" w:fill="auto"/>
          </w:tcPr>
          <w:p w14:paraId="46AA100D" w14:textId="78F3A78E" w:rsidR="00A73A71" w:rsidRPr="00232E32" w:rsidRDefault="00A73A71" w:rsidP="00495E88">
            <w:pPr>
              <w:ind w:left="75"/>
              <w:rPr>
                <w:b/>
                <w:bCs/>
                <w:sz w:val="20"/>
              </w:rPr>
            </w:pPr>
            <w:r w:rsidRPr="00232E32">
              <w:rPr>
                <w:b/>
                <w:bCs/>
                <w:sz w:val="20"/>
              </w:rPr>
              <w:t xml:space="preserve">UNOPS </w:t>
            </w:r>
          </w:p>
        </w:tc>
      </w:tr>
      <w:tr w:rsidR="006B45E7" w:rsidRPr="00232E32" w14:paraId="7AF064C9" w14:textId="77777777" w:rsidTr="00CC149A">
        <w:trPr>
          <w:gridBefore w:val="5"/>
          <w:gridAfter w:val="5"/>
          <w:wBefore w:w="359" w:type="dxa"/>
          <w:wAfter w:w="214" w:type="dxa"/>
        </w:trPr>
        <w:tc>
          <w:tcPr>
            <w:tcW w:w="425" w:type="dxa"/>
            <w:gridSpan w:val="8"/>
            <w:shd w:val="clear" w:color="auto" w:fill="auto"/>
          </w:tcPr>
          <w:p w14:paraId="6DDD9210" w14:textId="77777777" w:rsidR="006B45E7" w:rsidRPr="00232E32" w:rsidRDefault="006B45E7" w:rsidP="00CC7CF5">
            <w:pPr>
              <w:ind w:right="-106"/>
              <w:rPr>
                <w:sz w:val="20"/>
              </w:rPr>
            </w:pPr>
          </w:p>
        </w:tc>
        <w:tc>
          <w:tcPr>
            <w:tcW w:w="8472" w:type="dxa"/>
            <w:gridSpan w:val="39"/>
            <w:shd w:val="clear" w:color="auto" w:fill="auto"/>
          </w:tcPr>
          <w:p w14:paraId="683957F6" w14:textId="77777777" w:rsidR="006B45E7" w:rsidRPr="00232E32" w:rsidRDefault="006B45E7" w:rsidP="00CC7CF5">
            <w:pPr>
              <w:ind w:left="256"/>
              <w:rPr>
                <w:b/>
                <w:bCs/>
                <w:sz w:val="20"/>
              </w:rPr>
            </w:pPr>
          </w:p>
        </w:tc>
      </w:tr>
      <w:tr w:rsidR="00844B3B" w:rsidRPr="00232E32" w14:paraId="219D136B" w14:textId="77777777" w:rsidTr="00CC149A">
        <w:trPr>
          <w:gridBefore w:val="5"/>
          <w:gridAfter w:val="23"/>
          <w:wBefore w:w="359" w:type="dxa"/>
          <w:wAfter w:w="901" w:type="dxa"/>
        </w:trPr>
        <w:tc>
          <w:tcPr>
            <w:tcW w:w="452" w:type="dxa"/>
            <w:gridSpan w:val="10"/>
            <w:shd w:val="clear" w:color="auto" w:fill="auto"/>
          </w:tcPr>
          <w:p w14:paraId="1619434B" w14:textId="77777777" w:rsidR="00F916E6" w:rsidRPr="00232E32" w:rsidRDefault="00F916E6" w:rsidP="00870374">
            <w:pPr>
              <w:ind w:left="-105" w:firstLine="90"/>
              <w:rPr>
                <w:sz w:val="20"/>
              </w:rPr>
            </w:pPr>
          </w:p>
          <w:p w14:paraId="32CFE513" w14:textId="77777777" w:rsidR="0044143D" w:rsidRPr="00232E32" w:rsidRDefault="0044143D" w:rsidP="0044143D">
            <w:pPr>
              <w:rPr>
                <w:sz w:val="20"/>
              </w:rPr>
            </w:pPr>
          </w:p>
          <w:p w14:paraId="3EC3A9DD" w14:textId="04A1BC06" w:rsidR="00844B3B" w:rsidRPr="00232E32" w:rsidRDefault="00844B3B" w:rsidP="006A6313">
            <w:pPr>
              <w:ind w:left="-107" w:right="-12"/>
              <w:rPr>
                <w:sz w:val="20"/>
              </w:rPr>
            </w:pPr>
          </w:p>
        </w:tc>
        <w:tc>
          <w:tcPr>
            <w:tcW w:w="7758" w:type="dxa"/>
            <w:gridSpan w:val="19"/>
            <w:shd w:val="clear" w:color="auto" w:fill="auto"/>
          </w:tcPr>
          <w:p w14:paraId="2498D467" w14:textId="62375FD9" w:rsidR="00F916E6" w:rsidRPr="00232E32" w:rsidRDefault="00F916E6" w:rsidP="004A5300">
            <w:pPr>
              <w:rPr>
                <w:sz w:val="20"/>
              </w:rPr>
            </w:pPr>
            <w:r w:rsidRPr="00232E32">
              <w:rPr>
                <w:sz w:val="20"/>
              </w:rPr>
              <w:t>Statement by the Executive Director</w:t>
            </w:r>
          </w:p>
          <w:p w14:paraId="0164EC3D" w14:textId="77777777" w:rsidR="00F916E6" w:rsidRPr="00232E32" w:rsidRDefault="00F916E6" w:rsidP="004A5300">
            <w:pPr>
              <w:rPr>
                <w:sz w:val="20"/>
              </w:rPr>
            </w:pPr>
          </w:p>
          <w:p w14:paraId="73586810" w14:textId="60C20B81" w:rsidR="00844B3B" w:rsidRPr="00232E32" w:rsidRDefault="00E66328" w:rsidP="00121089">
            <w:pPr>
              <w:pStyle w:val="ListParagraph"/>
              <w:numPr>
                <w:ilvl w:val="0"/>
                <w:numId w:val="31"/>
              </w:numPr>
              <w:rPr>
                <w:sz w:val="20"/>
              </w:rPr>
            </w:pPr>
            <w:r w:rsidRPr="00232E32">
              <w:rPr>
                <w:sz w:val="20"/>
              </w:rPr>
              <w:t>Annual report of the Executive Director</w:t>
            </w:r>
            <w:r w:rsidR="00F916E6" w:rsidRPr="00232E32">
              <w:rPr>
                <w:sz w:val="20"/>
              </w:rPr>
              <w:t xml:space="preserve"> </w:t>
            </w:r>
            <w:r w:rsidR="00F916E6" w:rsidRPr="00232E32">
              <w:rPr>
                <w:i/>
                <w:sz w:val="20"/>
              </w:rPr>
              <w:t>(D)</w:t>
            </w:r>
          </w:p>
        </w:tc>
      </w:tr>
      <w:tr w:rsidR="00DE7510" w:rsidRPr="00232E32" w14:paraId="64DF042C" w14:textId="77777777" w:rsidTr="00CC149A">
        <w:trPr>
          <w:gridBefore w:val="5"/>
          <w:gridAfter w:val="23"/>
          <w:wBefore w:w="359" w:type="dxa"/>
          <w:wAfter w:w="901" w:type="dxa"/>
        </w:trPr>
        <w:tc>
          <w:tcPr>
            <w:tcW w:w="452" w:type="dxa"/>
            <w:gridSpan w:val="10"/>
            <w:shd w:val="clear" w:color="auto" w:fill="auto"/>
          </w:tcPr>
          <w:p w14:paraId="01EAC765" w14:textId="77777777" w:rsidR="00DE7510" w:rsidRPr="00232E32" w:rsidRDefault="00DE7510" w:rsidP="00870374">
            <w:pPr>
              <w:ind w:left="-105" w:firstLine="90"/>
              <w:rPr>
                <w:sz w:val="20"/>
              </w:rPr>
            </w:pPr>
          </w:p>
        </w:tc>
        <w:tc>
          <w:tcPr>
            <w:tcW w:w="7758" w:type="dxa"/>
            <w:gridSpan w:val="19"/>
            <w:shd w:val="clear" w:color="auto" w:fill="auto"/>
          </w:tcPr>
          <w:p w14:paraId="26F01EEC" w14:textId="77777777" w:rsidR="00DE7510" w:rsidRPr="00232E32" w:rsidRDefault="00DE7510" w:rsidP="004A5300">
            <w:pPr>
              <w:rPr>
                <w:sz w:val="20"/>
              </w:rPr>
            </w:pPr>
          </w:p>
        </w:tc>
      </w:tr>
      <w:bookmarkEnd w:id="14"/>
      <w:tr w:rsidR="009C6004" w:rsidRPr="00232E32" w14:paraId="4122D962" w14:textId="77777777" w:rsidTr="00CC149A">
        <w:trPr>
          <w:gridBefore w:val="7"/>
          <w:gridAfter w:val="24"/>
          <w:wBefore w:w="449" w:type="dxa"/>
          <w:wAfter w:w="919" w:type="dxa"/>
        </w:trPr>
        <w:tc>
          <w:tcPr>
            <w:tcW w:w="362" w:type="dxa"/>
            <w:gridSpan w:val="8"/>
            <w:shd w:val="clear" w:color="auto" w:fill="auto"/>
          </w:tcPr>
          <w:p w14:paraId="412113BA" w14:textId="4077EF82" w:rsidR="009C6004" w:rsidRPr="00232E32" w:rsidRDefault="006A21C5" w:rsidP="00A63CC1">
            <w:pPr>
              <w:ind w:hanging="126"/>
              <w:rPr>
                <w:sz w:val="20"/>
              </w:rPr>
            </w:pPr>
            <w:r w:rsidRPr="00232E32">
              <w:rPr>
                <w:sz w:val="20"/>
              </w:rPr>
              <w:t>1</w:t>
            </w:r>
            <w:r w:rsidR="009C076F" w:rsidRPr="00232E32">
              <w:rPr>
                <w:sz w:val="20"/>
              </w:rPr>
              <w:t>8</w:t>
            </w:r>
            <w:r w:rsidR="009C6004" w:rsidRPr="00232E32">
              <w:rPr>
                <w:sz w:val="20"/>
              </w:rPr>
              <w:t>.</w:t>
            </w:r>
          </w:p>
        </w:tc>
        <w:tc>
          <w:tcPr>
            <w:tcW w:w="7740" w:type="dxa"/>
            <w:gridSpan w:val="18"/>
            <w:shd w:val="clear" w:color="auto" w:fill="auto"/>
          </w:tcPr>
          <w:p w14:paraId="2CFEAC40" w14:textId="77777777" w:rsidR="009C6004" w:rsidRPr="00232E32" w:rsidRDefault="009C6004" w:rsidP="00121089">
            <w:pPr>
              <w:ind w:hanging="15"/>
              <w:rPr>
                <w:sz w:val="20"/>
              </w:rPr>
            </w:pPr>
            <w:r w:rsidRPr="00232E32">
              <w:rPr>
                <w:sz w:val="20"/>
              </w:rPr>
              <w:t>Other matters</w:t>
            </w:r>
          </w:p>
        </w:tc>
      </w:tr>
      <w:tr w:rsidR="001627E9" w:rsidRPr="00232E32" w14:paraId="17908B42" w14:textId="77777777" w:rsidTr="00CC149A">
        <w:trPr>
          <w:gridBefore w:val="5"/>
          <w:gridAfter w:val="24"/>
          <w:wBefore w:w="359" w:type="dxa"/>
          <w:wAfter w:w="919" w:type="dxa"/>
        </w:trPr>
        <w:tc>
          <w:tcPr>
            <w:tcW w:w="452" w:type="dxa"/>
            <w:gridSpan w:val="10"/>
            <w:shd w:val="clear" w:color="auto" w:fill="auto"/>
          </w:tcPr>
          <w:p w14:paraId="62D22407" w14:textId="77777777" w:rsidR="001627E9" w:rsidRPr="00232E32" w:rsidRDefault="001627E9" w:rsidP="00A63CC1">
            <w:pPr>
              <w:ind w:hanging="126"/>
              <w:rPr>
                <w:sz w:val="20"/>
              </w:rPr>
            </w:pPr>
          </w:p>
        </w:tc>
        <w:tc>
          <w:tcPr>
            <w:tcW w:w="7740" w:type="dxa"/>
            <w:gridSpan w:val="18"/>
            <w:shd w:val="clear" w:color="auto" w:fill="auto"/>
          </w:tcPr>
          <w:p w14:paraId="32BCFF07" w14:textId="77777777" w:rsidR="001627E9" w:rsidRPr="00232E32" w:rsidRDefault="001627E9" w:rsidP="00D87ECA">
            <w:pPr>
              <w:ind w:hanging="120"/>
              <w:rPr>
                <w:sz w:val="20"/>
              </w:rPr>
            </w:pPr>
          </w:p>
        </w:tc>
      </w:tr>
      <w:tr w:rsidR="001627E9" w:rsidRPr="00232E32" w14:paraId="0C3AB062" w14:textId="77777777" w:rsidTr="00CC149A">
        <w:trPr>
          <w:gridBefore w:val="5"/>
          <w:gridAfter w:val="24"/>
          <w:wBefore w:w="359" w:type="dxa"/>
          <w:wAfter w:w="919" w:type="dxa"/>
        </w:trPr>
        <w:tc>
          <w:tcPr>
            <w:tcW w:w="452" w:type="dxa"/>
            <w:gridSpan w:val="10"/>
            <w:shd w:val="clear" w:color="auto" w:fill="auto"/>
          </w:tcPr>
          <w:p w14:paraId="6670C04F" w14:textId="77777777" w:rsidR="001627E9" w:rsidRPr="00232E32" w:rsidRDefault="001627E9" w:rsidP="00A63CC1">
            <w:pPr>
              <w:ind w:hanging="126"/>
              <w:rPr>
                <w:sz w:val="20"/>
              </w:rPr>
            </w:pPr>
          </w:p>
        </w:tc>
        <w:tc>
          <w:tcPr>
            <w:tcW w:w="7740" w:type="dxa"/>
            <w:gridSpan w:val="18"/>
            <w:shd w:val="clear" w:color="auto" w:fill="auto"/>
          </w:tcPr>
          <w:p w14:paraId="0E8E82C0" w14:textId="77777777" w:rsidR="001627E9" w:rsidRPr="00232E32" w:rsidRDefault="001627E9" w:rsidP="00D87ECA">
            <w:pPr>
              <w:ind w:hanging="120"/>
              <w:rPr>
                <w:sz w:val="20"/>
              </w:rPr>
            </w:pPr>
          </w:p>
        </w:tc>
      </w:tr>
      <w:tr w:rsidR="009C6004" w:rsidRPr="00232E32" w14:paraId="7E1ED703" w14:textId="77777777" w:rsidTr="00CC149A">
        <w:trPr>
          <w:gridBefore w:val="6"/>
          <w:gridAfter w:val="10"/>
          <w:wBefore w:w="370" w:type="dxa"/>
          <w:wAfter w:w="527" w:type="dxa"/>
        </w:trPr>
        <w:tc>
          <w:tcPr>
            <w:tcW w:w="8573" w:type="dxa"/>
            <w:gridSpan w:val="41"/>
            <w:shd w:val="clear" w:color="auto" w:fill="auto"/>
            <w:vAlign w:val="center"/>
          </w:tcPr>
          <w:p w14:paraId="48EE6ED6" w14:textId="2A43E6EB" w:rsidR="009C6004" w:rsidRPr="00232E32" w:rsidRDefault="00542189" w:rsidP="00547FD7">
            <w:pPr>
              <w:pStyle w:val="Heading8"/>
              <w:tabs>
                <w:tab w:val="left" w:pos="9810"/>
              </w:tabs>
              <w:spacing w:before="90" w:after="54" w:line="240" w:lineRule="auto"/>
              <w:ind w:left="2592" w:right="43" w:hanging="2592"/>
              <w:rPr>
                <w:rFonts w:ascii="Times New Roman" w:hAnsi="Times New Roman"/>
                <w:b/>
                <w:i w:val="0"/>
                <w:sz w:val="24"/>
              </w:rPr>
            </w:pPr>
            <w:r w:rsidRPr="00232E32">
              <w:br w:type="page"/>
            </w:r>
            <w:r w:rsidR="009C6004" w:rsidRPr="00232E32">
              <w:rPr>
                <w:rFonts w:ascii="Times New Roman" w:hAnsi="Times New Roman"/>
                <w:b/>
                <w:i w:val="0"/>
                <w:sz w:val="24"/>
              </w:rPr>
              <w:t xml:space="preserve">Second regular session: </w:t>
            </w:r>
            <w:r w:rsidR="008E77D5" w:rsidRPr="00232E32">
              <w:rPr>
                <w:rFonts w:ascii="Times New Roman" w:hAnsi="Times New Roman"/>
                <w:b/>
                <w:i w:val="0"/>
                <w:sz w:val="24"/>
              </w:rPr>
              <w:t>3</w:t>
            </w:r>
            <w:r w:rsidR="000F48AE" w:rsidRPr="00232E32">
              <w:rPr>
                <w:rFonts w:ascii="Times New Roman" w:hAnsi="Times New Roman"/>
                <w:b/>
                <w:i w:val="0"/>
                <w:sz w:val="24"/>
              </w:rPr>
              <w:t>1 August</w:t>
            </w:r>
            <w:r w:rsidR="00547FD7" w:rsidRPr="00232E32">
              <w:rPr>
                <w:rFonts w:ascii="Times New Roman" w:hAnsi="Times New Roman"/>
                <w:b/>
                <w:i w:val="0"/>
                <w:sz w:val="24"/>
              </w:rPr>
              <w:t xml:space="preserve"> to</w:t>
            </w:r>
            <w:r w:rsidR="000F48AE" w:rsidRPr="00232E32">
              <w:rPr>
                <w:rFonts w:ascii="Times New Roman" w:hAnsi="Times New Roman"/>
                <w:b/>
                <w:i w:val="0"/>
                <w:sz w:val="24"/>
              </w:rPr>
              <w:t xml:space="preserve"> 4</w:t>
            </w:r>
            <w:r w:rsidR="009C6004" w:rsidRPr="00232E32">
              <w:rPr>
                <w:rFonts w:ascii="Times New Roman" w:hAnsi="Times New Roman"/>
                <w:b/>
                <w:i w:val="0"/>
                <w:sz w:val="24"/>
              </w:rPr>
              <w:t xml:space="preserve"> September 20</w:t>
            </w:r>
            <w:r w:rsidR="000F48AE" w:rsidRPr="00232E32">
              <w:rPr>
                <w:rFonts w:ascii="Times New Roman" w:hAnsi="Times New Roman"/>
                <w:b/>
                <w:i w:val="0"/>
                <w:sz w:val="24"/>
              </w:rPr>
              <w:t>20</w:t>
            </w:r>
          </w:p>
        </w:tc>
      </w:tr>
      <w:tr w:rsidR="009C6004" w:rsidRPr="00232E32" w14:paraId="05CDBECC" w14:textId="77777777" w:rsidTr="00CC149A">
        <w:trPr>
          <w:gridAfter w:val="26"/>
          <w:wAfter w:w="1141" w:type="dxa"/>
        </w:trPr>
        <w:tc>
          <w:tcPr>
            <w:tcW w:w="524" w:type="dxa"/>
            <w:gridSpan w:val="9"/>
            <w:shd w:val="clear" w:color="auto" w:fill="auto"/>
          </w:tcPr>
          <w:p w14:paraId="002B950A" w14:textId="77777777" w:rsidR="009C6004" w:rsidRPr="00232E32" w:rsidRDefault="009C6004" w:rsidP="009C6004">
            <w:pPr>
              <w:rPr>
                <w:sz w:val="20"/>
              </w:rPr>
            </w:pPr>
          </w:p>
        </w:tc>
        <w:tc>
          <w:tcPr>
            <w:tcW w:w="7805" w:type="dxa"/>
            <w:gridSpan w:val="22"/>
            <w:shd w:val="clear" w:color="auto" w:fill="auto"/>
          </w:tcPr>
          <w:p w14:paraId="2301595B" w14:textId="77777777" w:rsidR="009C6004" w:rsidRPr="00232E32" w:rsidRDefault="009C6004" w:rsidP="009C6004">
            <w:pPr>
              <w:rPr>
                <w:sz w:val="20"/>
              </w:rPr>
            </w:pPr>
          </w:p>
        </w:tc>
      </w:tr>
      <w:tr w:rsidR="009C6004" w:rsidRPr="00232E32" w14:paraId="738B8C64" w14:textId="77777777" w:rsidTr="00CC149A">
        <w:trPr>
          <w:gridBefore w:val="3"/>
          <w:gridAfter w:val="22"/>
          <w:wBefore w:w="269" w:type="dxa"/>
          <w:wAfter w:w="870" w:type="dxa"/>
        </w:trPr>
        <w:tc>
          <w:tcPr>
            <w:tcW w:w="526" w:type="dxa"/>
            <w:gridSpan w:val="11"/>
            <w:shd w:val="clear" w:color="auto" w:fill="auto"/>
          </w:tcPr>
          <w:p w14:paraId="411D4597" w14:textId="74E9382A" w:rsidR="009C6004" w:rsidRPr="00232E32" w:rsidRDefault="00A12210" w:rsidP="00CD3098">
            <w:pPr>
              <w:rPr>
                <w:sz w:val="20"/>
              </w:rPr>
            </w:pPr>
            <w:r w:rsidRPr="00232E32">
              <w:rPr>
                <w:sz w:val="20"/>
              </w:rPr>
              <w:t>1.</w:t>
            </w:r>
          </w:p>
        </w:tc>
        <w:tc>
          <w:tcPr>
            <w:tcW w:w="7805" w:type="dxa"/>
            <w:gridSpan w:val="21"/>
            <w:shd w:val="clear" w:color="auto" w:fill="auto"/>
          </w:tcPr>
          <w:p w14:paraId="1B039583" w14:textId="77777777" w:rsidR="009C6004" w:rsidRPr="00232E32" w:rsidRDefault="009C6004" w:rsidP="00CD3098">
            <w:pPr>
              <w:tabs>
                <w:tab w:val="left" w:pos="9810"/>
              </w:tabs>
              <w:ind w:right="40"/>
              <w:rPr>
                <w:sz w:val="20"/>
              </w:rPr>
            </w:pPr>
            <w:r w:rsidRPr="00232E32">
              <w:rPr>
                <w:sz w:val="20"/>
              </w:rPr>
              <w:t>Organizational matters</w:t>
            </w:r>
          </w:p>
        </w:tc>
      </w:tr>
      <w:tr w:rsidR="009C6004" w:rsidRPr="00232E32" w14:paraId="7EFC2E5A" w14:textId="77777777" w:rsidTr="00CC149A">
        <w:trPr>
          <w:gridBefore w:val="5"/>
          <w:gridAfter w:val="19"/>
          <w:wBefore w:w="359" w:type="dxa"/>
          <w:wAfter w:w="780" w:type="dxa"/>
        </w:trPr>
        <w:tc>
          <w:tcPr>
            <w:tcW w:w="526" w:type="dxa"/>
            <w:gridSpan w:val="14"/>
            <w:shd w:val="clear" w:color="auto" w:fill="auto"/>
          </w:tcPr>
          <w:p w14:paraId="4B95D54F" w14:textId="77777777" w:rsidR="009C6004" w:rsidRPr="00232E32" w:rsidRDefault="009C6004" w:rsidP="00CD3098">
            <w:pPr>
              <w:rPr>
                <w:sz w:val="20"/>
                <w:szCs w:val="20"/>
              </w:rPr>
            </w:pPr>
          </w:p>
        </w:tc>
        <w:tc>
          <w:tcPr>
            <w:tcW w:w="7805" w:type="dxa"/>
            <w:gridSpan w:val="19"/>
            <w:shd w:val="clear" w:color="auto" w:fill="auto"/>
          </w:tcPr>
          <w:p w14:paraId="4E2510A3" w14:textId="77777777" w:rsidR="0005507C" w:rsidRPr="00232E32" w:rsidRDefault="009C6004" w:rsidP="001627E9">
            <w:pPr>
              <w:numPr>
                <w:ilvl w:val="0"/>
                <w:numId w:val="28"/>
              </w:numPr>
              <w:tabs>
                <w:tab w:val="clear" w:pos="720"/>
                <w:tab w:val="num" w:pos="990"/>
              </w:tabs>
              <w:ind w:left="990" w:hanging="450"/>
              <w:rPr>
                <w:sz w:val="20"/>
              </w:rPr>
            </w:pPr>
            <w:r w:rsidRPr="00232E32">
              <w:rPr>
                <w:sz w:val="20"/>
              </w:rPr>
              <w:t>Adoption of the agenda and workplan for the session</w:t>
            </w:r>
          </w:p>
        </w:tc>
      </w:tr>
      <w:tr w:rsidR="009C6004" w:rsidRPr="00232E32" w14:paraId="6D5EEDCD" w14:textId="77777777" w:rsidTr="00CC149A">
        <w:trPr>
          <w:gridBefore w:val="5"/>
          <w:gridAfter w:val="19"/>
          <w:wBefore w:w="359" w:type="dxa"/>
          <w:wAfter w:w="780" w:type="dxa"/>
        </w:trPr>
        <w:tc>
          <w:tcPr>
            <w:tcW w:w="526" w:type="dxa"/>
            <w:gridSpan w:val="14"/>
            <w:shd w:val="clear" w:color="auto" w:fill="auto"/>
          </w:tcPr>
          <w:p w14:paraId="2B8B3D8A" w14:textId="77777777" w:rsidR="009C6004" w:rsidRPr="00232E32" w:rsidRDefault="009C6004" w:rsidP="00CD3098">
            <w:pPr>
              <w:rPr>
                <w:sz w:val="20"/>
              </w:rPr>
            </w:pPr>
          </w:p>
        </w:tc>
        <w:tc>
          <w:tcPr>
            <w:tcW w:w="7805" w:type="dxa"/>
            <w:gridSpan w:val="19"/>
            <w:shd w:val="clear" w:color="auto" w:fill="auto"/>
          </w:tcPr>
          <w:p w14:paraId="17C4A0F1" w14:textId="402BDBF7" w:rsidR="009C6004" w:rsidRPr="00232E32" w:rsidRDefault="009C6004" w:rsidP="001627E9">
            <w:pPr>
              <w:numPr>
                <w:ilvl w:val="0"/>
                <w:numId w:val="28"/>
              </w:numPr>
              <w:tabs>
                <w:tab w:val="clear" w:pos="720"/>
                <w:tab w:val="num" w:pos="990"/>
              </w:tabs>
              <w:ind w:left="990" w:hanging="450"/>
              <w:rPr>
                <w:sz w:val="20"/>
              </w:rPr>
            </w:pPr>
            <w:r w:rsidRPr="00232E32">
              <w:rPr>
                <w:sz w:val="20"/>
              </w:rPr>
              <w:t>Adoption of the report of the annual session 20</w:t>
            </w:r>
            <w:r w:rsidR="003C3C65" w:rsidRPr="00232E32">
              <w:rPr>
                <w:sz w:val="20"/>
              </w:rPr>
              <w:t>20</w:t>
            </w:r>
          </w:p>
        </w:tc>
      </w:tr>
      <w:tr w:rsidR="009C6004" w:rsidRPr="00232E32" w14:paraId="144BCFF7" w14:textId="77777777" w:rsidTr="00CC149A">
        <w:trPr>
          <w:gridBefore w:val="5"/>
          <w:gridAfter w:val="19"/>
          <w:wBefore w:w="359" w:type="dxa"/>
          <w:wAfter w:w="780" w:type="dxa"/>
          <w:trHeight w:val="310"/>
        </w:trPr>
        <w:tc>
          <w:tcPr>
            <w:tcW w:w="526" w:type="dxa"/>
            <w:gridSpan w:val="14"/>
            <w:shd w:val="clear" w:color="auto" w:fill="auto"/>
          </w:tcPr>
          <w:p w14:paraId="6DD5D0C6" w14:textId="77777777" w:rsidR="009C6004" w:rsidRPr="00232E32" w:rsidRDefault="009C6004" w:rsidP="00CD3098">
            <w:pPr>
              <w:rPr>
                <w:sz w:val="20"/>
              </w:rPr>
            </w:pPr>
          </w:p>
        </w:tc>
        <w:tc>
          <w:tcPr>
            <w:tcW w:w="7805" w:type="dxa"/>
            <w:gridSpan w:val="19"/>
            <w:shd w:val="clear" w:color="auto" w:fill="auto"/>
          </w:tcPr>
          <w:p w14:paraId="46721A9D" w14:textId="77777777" w:rsidR="009C6004" w:rsidRPr="00232E32" w:rsidRDefault="009C6004" w:rsidP="001627E9">
            <w:pPr>
              <w:numPr>
                <w:ilvl w:val="0"/>
                <w:numId w:val="28"/>
              </w:numPr>
              <w:tabs>
                <w:tab w:val="clear" w:pos="720"/>
                <w:tab w:val="num" w:pos="990"/>
              </w:tabs>
              <w:ind w:left="990" w:hanging="450"/>
              <w:rPr>
                <w:sz w:val="20"/>
              </w:rPr>
            </w:pPr>
            <w:r w:rsidRPr="00232E32">
              <w:rPr>
                <w:sz w:val="20"/>
              </w:rPr>
              <w:t>Draft workplan of the Executive Board for 20</w:t>
            </w:r>
            <w:r w:rsidR="00C85666" w:rsidRPr="00232E32">
              <w:rPr>
                <w:sz w:val="20"/>
              </w:rPr>
              <w:t>2</w:t>
            </w:r>
            <w:r w:rsidR="003C3C65" w:rsidRPr="00232E32">
              <w:rPr>
                <w:sz w:val="20"/>
              </w:rPr>
              <w:t>1</w:t>
            </w:r>
          </w:p>
          <w:p w14:paraId="3EB72D26" w14:textId="11ECD9F4" w:rsidR="0065706E" w:rsidRPr="00232E32" w:rsidRDefault="0065706E" w:rsidP="0065706E">
            <w:pPr>
              <w:ind w:left="990"/>
              <w:rPr>
                <w:sz w:val="20"/>
              </w:rPr>
            </w:pPr>
          </w:p>
        </w:tc>
      </w:tr>
      <w:tr w:rsidR="00B75171" w:rsidRPr="00232E32" w14:paraId="761E1601" w14:textId="77777777" w:rsidTr="00CC149A">
        <w:trPr>
          <w:gridBefore w:val="3"/>
          <w:gridAfter w:val="18"/>
          <w:wBefore w:w="269" w:type="dxa"/>
          <w:wAfter w:w="760" w:type="dxa"/>
        </w:trPr>
        <w:tc>
          <w:tcPr>
            <w:tcW w:w="632" w:type="dxa"/>
            <w:gridSpan w:val="17"/>
            <w:shd w:val="clear" w:color="auto" w:fill="auto"/>
          </w:tcPr>
          <w:p w14:paraId="6D2FF577" w14:textId="77777777" w:rsidR="00B75171" w:rsidRPr="00232E32" w:rsidRDefault="00B75171" w:rsidP="00CC7CF5">
            <w:pPr>
              <w:pStyle w:val="Heading6"/>
              <w:jc w:val="left"/>
            </w:pPr>
            <w:bookmarkStart w:id="15" w:name="_Hlk490055648"/>
          </w:p>
        </w:tc>
        <w:tc>
          <w:tcPr>
            <w:tcW w:w="7809" w:type="dxa"/>
            <w:gridSpan w:val="19"/>
            <w:shd w:val="clear" w:color="auto" w:fill="auto"/>
          </w:tcPr>
          <w:p w14:paraId="63E8D41C" w14:textId="77777777" w:rsidR="00B75171" w:rsidRPr="00232E32" w:rsidRDefault="00B75171" w:rsidP="00CC7CF5">
            <w:pPr>
              <w:pStyle w:val="Heading6"/>
              <w:jc w:val="left"/>
            </w:pPr>
            <w:r w:rsidRPr="00232E32">
              <w:t>Joint segment</w:t>
            </w:r>
          </w:p>
        </w:tc>
      </w:tr>
      <w:tr w:rsidR="00BD23A9" w:rsidRPr="00232E32" w14:paraId="5D490B9B" w14:textId="77777777" w:rsidTr="00CC149A">
        <w:trPr>
          <w:gridBefore w:val="3"/>
          <w:gridAfter w:val="18"/>
          <w:wBefore w:w="269" w:type="dxa"/>
          <w:wAfter w:w="760" w:type="dxa"/>
        </w:trPr>
        <w:tc>
          <w:tcPr>
            <w:tcW w:w="632" w:type="dxa"/>
            <w:gridSpan w:val="17"/>
            <w:shd w:val="clear" w:color="auto" w:fill="auto"/>
          </w:tcPr>
          <w:p w14:paraId="0B1A2B6C" w14:textId="77777777" w:rsidR="00BD23A9" w:rsidRPr="00232E32" w:rsidRDefault="00BD23A9" w:rsidP="00CC7CF5">
            <w:pPr>
              <w:pStyle w:val="Heading6"/>
              <w:jc w:val="left"/>
            </w:pPr>
          </w:p>
        </w:tc>
        <w:tc>
          <w:tcPr>
            <w:tcW w:w="7809" w:type="dxa"/>
            <w:gridSpan w:val="19"/>
            <w:shd w:val="clear" w:color="auto" w:fill="auto"/>
          </w:tcPr>
          <w:p w14:paraId="06008709" w14:textId="77777777" w:rsidR="00BD23A9" w:rsidRPr="00232E32" w:rsidRDefault="00BD23A9" w:rsidP="00CC7CF5">
            <w:pPr>
              <w:pStyle w:val="Heading6"/>
              <w:jc w:val="left"/>
            </w:pPr>
          </w:p>
        </w:tc>
      </w:tr>
      <w:tr w:rsidR="00B75171" w:rsidRPr="00232E32" w14:paraId="5E63D393" w14:textId="77777777" w:rsidTr="00CC149A">
        <w:trPr>
          <w:gridBefore w:val="3"/>
          <w:gridAfter w:val="18"/>
          <w:wBefore w:w="269" w:type="dxa"/>
          <w:wAfter w:w="760" w:type="dxa"/>
        </w:trPr>
        <w:tc>
          <w:tcPr>
            <w:tcW w:w="632" w:type="dxa"/>
            <w:gridSpan w:val="17"/>
            <w:shd w:val="clear" w:color="auto" w:fill="auto"/>
          </w:tcPr>
          <w:p w14:paraId="60039751" w14:textId="66AF9EA9" w:rsidR="00B75171" w:rsidRPr="00232E32" w:rsidRDefault="00B75171" w:rsidP="00CC7CF5">
            <w:pPr>
              <w:ind w:right="-240" w:hanging="25"/>
              <w:rPr>
                <w:sz w:val="20"/>
              </w:rPr>
            </w:pPr>
            <w:bookmarkStart w:id="16" w:name="_Hlk24376255"/>
            <w:bookmarkStart w:id="17" w:name="_Hlk12026960"/>
            <w:r w:rsidRPr="00232E32">
              <w:rPr>
                <w:sz w:val="20"/>
              </w:rPr>
              <w:t>2.</w:t>
            </w:r>
          </w:p>
        </w:tc>
        <w:tc>
          <w:tcPr>
            <w:tcW w:w="7809" w:type="dxa"/>
            <w:gridSpan w:val="19"/>
            <w:shd w:val="clear" w:color="auto" w:fill="auto"/>
          </w:tcPr>
          <w:p w14:paraId="04D0EEBF" w14:textId="77777777" w:rsidR="00B75171" w:rsidRPr="00232E32" w:rsidRDefault="00B75171" w:rsidP="00CC7CF5">
            <w:pPr>
              <w:rPr>
                <w:sz w:val="20"/>
              </w:rPr>
            </w:pPr>
            <w:r w:rsidRPr="00232E32">
              <w:rPr>
                <w:sz w:val="20"/>
              </w:rPr>
              <w:t>Financial, budgetary and administrative matters</w:t>
            </w:r>
          </w:p>
        </w:tc>
      </w:tr>
      <w:bookmarkEnd w:id="16"/>
      <w:tr w:rsidR="00B75171" w:rsidRPr="00232E32" w14:paraId="64D49CE9" w14:textId="77777777" w:rsidTr="00CC149A">
        <w:trPr>
          <w:gridBefore w:val="3"/>
          <w:gridAfter w:val="18"/>
          <w:wBefore w:w="269" w:type="dxa"/>
          <w:wAfter w:w="760" w:type="dxa"/>
        </w:trPr>
        <w:tc>
          <w:tcPr>
            <w:tcW w:w="632" w:type="dxa"/>
            <w:gridSpan w:val="17"/>
            <w:shd w:val="clear" w:color="auto" w:fill="auto"/>
          </w:tcPr>
          <w:p w14:paraId="36B8A577" w14:textId="77777777" w:rsidR="00B75171" w:rsidRPr="00232E32" w:rsidRDefault="00B75171" w:rsidP="00CC7CF5">
            <w:pPr>
              <w:rPr>
                <w:sz w:val="20"/>
              </w:rPr>
            </w:pPr>
          </w:p>
        </w:tc>
        <w:tc>
          <w:tcPr>
            <w:tcW w:w="7809" w:type="dxa"/>
            <w:gridSpan w:val="19"/>
            <w:shd w:val="clear" w:color="auto" w:fill="auto"/>
          </w:tcPr>
          <w:p w14:paraId="64B091C2" w14:textId="77777777" w:rsidR="00B75171" w:rsidRPr="00232E32" w:rsidRDefault="00B75171" w:rsidP="00CC7CF5">
            <w:pPr>
              <w:rPr>
                <w:sz w:val="20"/>
              </w:rPr>
            </w:pPr>
          </w:p>
        </w:tc>
      </w:tr>
      <w:tr w:rsidR="00B75171" w:rsidRPr="00232E32" w14:paraId="0820D893" w14:textId="77777777" w:rsidTr="00CC149A">
        <w:trPr>
          <w:gridBefore w:val="3"/>
          <w:gridAfter w:val="12"/>
          <w:wBefore w:w="269" w:type="dxa"/>
          <w:wAfter w:w="624" w:type="dxa"/>
        </w:trPr>
        <w:tc>
          <w:tcPr>
            <w:tcW w:w="768" w:type="dxa"/>
            <w:gridSpan w:val="21"/>
            <w:shd w:val="clear" w:color="auto" w:fill="auto"/>
          </w:tcPr>
          <w:p w14:paraId="245D728A" w14:textId="77777777" w:rsidR="00B75171" w:rsidRPr="00232E32" w:rsidRDefault="00B75171" w:rsidP="00CC7CF5">
            <w:pPr>
              <w:rPr>
                <w:sz w:val="20"/>
              </w:rPr>
            </w:pPr>
          </w:p>
        </w:tc>
        <w:tc>
          <w:tcPr>
            <w:tcW w:w="7809" w:type="dxa"/>
            <w:gridSpan w:val="21"/>
            <w:shd w:val="clear" w:color="auto" w:fill="auto"/>
          </w:tcPr>
          <w:p w14:paraId="2FFFEC81" w14:textId="77777777" w:rsidR="00B75171" w:rsidRPr="00232E32" w:rsidRDefault="00B75171" w:rsidP="00CC7CF5">
            <w:pPr>
              <w:pStyle w:val="ListParagraph"/>
              <w:numPr>
                <w:ilvl w:val="0"/>
                <w:numId w:val="10"/>
              </w:numPr>
              <w:rPr>
                <w:sz w:val="20"/>
              </w:rPr>
            </w:pPr>
            <w:r w:rsidRPr="00232E32">
              <w:rPr>
                <w:sz w:val="20"/>
              </w:rPr>
              <w:t xml:space="preserve">Joint comprehensive proposal on the cost-recovery policy </w:t>
            </w:r>
            <w:r w:rsidRPr="00232E32">
              <w:rPr>
                <w:i/>
                <w:iCs/>
                <w:sz w:val="20"/>
              </w:rPr>
              <w:t>(D)</w:t>
            </w:r>
          </w:p>
        </w:tc>
      </w:tr>
      <w:tr w:rsidR="004439E6" w:rsidRPr="00232E32" w14:paraId="1AF7D21A" w14:textId="77777777" w:rsidTr="00CC149A">
        <w:trPr>
          <w:gridBefore w:val="3"/>
          <w:gridAfter w:val="12"/>
          <w:wBefore w:w="269" w:type="dxa"/>
          <w:wAfter w:w="624" w:type="dxa"/>
        </w:trPr>
        <w:tc>
          <w:tcPr>
            <w:tcW w:w="768" w:type="dxa"/>
            <w:gridSpan w:val="21"/>
            <w:shd w:val="clear" w:color="auto" w:fill="auto"/>
          </w:tcPr>
          <w:p w14:paraId="3B0C9F41" w14:textId="77777777" w:rsidR="004439E6" w:rsidRPr="00232E32" w:rsidRDefault="004439E6" w:rsidP="00CC7CF5">
            <w:pPr>
              <w:rPr>
                <w:sz w:val="20"/>
              </w:rPr>
            </w:pPr>
          </w:p>
        </w:tc>
        <w:tc>
          <w:tcPr>
            <w:tcW w:w="7809" w:type="dxa"/>
            <w:gridSpan w:val="21"/>
            <w:shd w:val="clear" w:color="auto" w:fill="auto"/>
          </w:tcPr>
          <w:p w14:paraId="6E465355" w14:textId="77777777" w:rsidR="004439E6" w:rsidRPr="00232E32" w:rsidRDefault="004439E6" w:rsidP="004439E6">
            <w:pPr>
              <w:rPr>
                <w:sz w:val="20"/>
              </w:rPr>
            </w:pPr>
          </w:p>
        </w:tc>
      </w:tr>
      <w:tr w:rsidR="009B6D00" w:rsidRPr="00232E32" w14:paraId="5B4F7D57" w14:textId="77777777" w:rsidTr="00CC149A">
        <w:trPr>
          <w:gridBefore w:val="3"/>
          <w:gridAfter w:val="17"/>
          <w:wBefore w:w="269" w:type="dxa"/>
          <w:wAfter w:w="749" w:type="dxa"/>
        </w:trPr>
        <w:tc>
          <w:tcPr>
            <w:tcW w:w="632" w:type="dxa"/>
            <w:gridSpan w:val="17"/>
            <w:shd w:val="clear" w:color="auto" w:fill="auto"/>
          </w:tcPr>
          <w:p w14:paraId="2688B550" w14:textId="77777777" w:rsidR="009B6D00" w:rsidRPr="00232E32" w:rsidRDefault="009B6D00" w:rsidP="00CE2BBB">
            <w:pPr>
              <w:rPr>
                <w:sz w:val="20"/>
              </w:rPr>
            </w:pPr>
            <w:r w:rsidRPr="00232E32">
              <w:rPr>
                <w:sz w:val="20"/>
              </w:rPr>
              <w:t>3.</w:t>
            </w:r>
          </w:p>
        </w:tc>
        <w:tc>
          <w:tcPr>
            <w:tcW w:w="7820" w:type="dxa"/>
            <w:gridSpan w:val="20"/>
            <w:shd w:val="clear" w:color="auto" w:fill="auto"/>
          </w:tcPr>
          <w:p w14:paraId="65A08D09" w14:textId="78E1B036" w:rsidR="009B6D00" w:rsidRPr="00232E32" w:rsidRDefault="009B6D00" w:rsidP="00CE2BBB">
            <w:pPr>
              <w:ind w:left="-45"/>
              <w:rPr>
                <w:sz w:val="20"/>
              </w:rPr>
            </w:pPr>
            <w:r w:rsidRPr="00232E32">
              <w:rPr>
                <w:sz w:val="20"/>
              </w:rPr>
              <w:t>Protection against sexual exploitation and abuse and sexual harassment</w:t>
            </w:r>
          </w:p>
        </w:tc>
      </w:tr>
      <w:tr w:rsidR="00E001E4" w:rsidRPr="00232E32" w14:paraId="5E90DA29" w14:textId="77777777" w:rsidTr="00CC149A">
        <w:trPr>
          <w:gridBefore w:val="3"/>
          <w:gridAfter w:val="17"/>
          <w:wBefore w:w="269" w:type="dxa"/>
          <w:wAfter w:w="749" w:type="dxa"/>
        </w:trPr>
        <w:tc>
          <w:tcPr>
            <w:tcW w:w="632" w:type="dxa"/>
            <w:gridSpan w:val="17"/>
            <w:shd w:val="clear" w:color="auto" w:fill="auto"/>
          </w:tcPr>
          <w:p w14:paraId="5253DE7E" w14:textId="77777777" w:rsidR="00E001E4" w:rsidRPr="00232E32" w:rsidRDefault="00E001E4" w:rsidP="00CE2BBB">
            <w:pPr>
              <w:rPr>
                <w:sz w:val="20"/>
              </w:rPr>
            </w:pPr>
          </w:p>
        </w:tc>
        <w:tc>
          <w:tcPr>
            <w:tcW w:w="7820" w:type="dxa"/>
            <w:gridSpan w:val="20"/>
            <w:shd w:val="clear" w:color="auto" w:fill="auto"/>
          </w:tcPr>
          <w:p w14:paraId="768B7192" w14:textId="77777777" w:rsidR="00E001E4" w:rsidRPr="00232E32" w:rsidRDefault="00E001E4" w:rsidP="00CE2BBB">
            <w:pPr>
              <w:ind w:left="-45"/>
              <w:rPr>
                <w:sz w:val="20"/>
              </w:rPr>
            </w:pPr>
          </w:p>
        </w:tc>
      </w:tr>
      <w:tr w:rsidR="009B6D00" w:rsidRPr="00232E32" w14:paraId="75C49998" w14:textId="77777777" w:rsidTr="00CC149A">
        <w:trPr>
          <w:gridBefore w:val="3"/>
          <w:gridAfter w:val="12"/>
          <w:wBefore w:w="269" w:type="dxa"/>
          <w:wAfter w:w="624" w:type="dxa"/>
        </w:trPr>
        <w:tc>
          <w:tcPr>
            <w:tcW w:w="768" w:type="dxa"/>
            <w:gridSpan w:val="21"/>
            <w:shd w:val="clear" w:color="auto" w:fill="auto"/>
          </w:tcPr>
          <w:p w14:paraId="17332267" w14:textId="77777777" w:rsidR="009B6D00" w:rsidRPr="00232E32" w:rsidRDefault="009B6D00" w:rsidP="00CC7CF5">
            <w:pPr>
              <w:rPr>
                <w:sz w:val="20"/>
              </w:rPr>
            </w:pPr>
          </w:p>
        </w:tc>
        <w:tc>
          <w:tcPr>
            <w:tcW w:w="7809" w:type="dxa"/>
            <w:gridSpan w:val="21"/>
            <w:shd w:val="clear" w:color="auto" w:fill="auto"/>
          </w:tcPr>
          <w:p w14:paraId="1FBB76AD" w14:textId="77777777" w:rsidR="009B6D00" w:rsidRPr="00232E32" w:rsidRDefault="009B6D00" w:rsidP="004439E6">
            <w:pPr>
              <w:rPr>
                <w:sz w:val="20"/>
              </w:rPr>
            </w:pPr>
          </w:p>
        </w:tc>
      </w:tr>
      <w:tr w:rsidR="00CC149A" w:rsidRPr="00E3244D" w14:paraId="65007A0A" w14:textId="77777777" w:rsidTr="00CC149A">
        <w:trPr>
          <w:gridBefore w:val="5"/>
          <w:gridAfter w:val="16"/>
          <w:wBefore w:w="360" w:type="dxa"/>
          <w:wAfter w:w="740" w:type="dxa"/>
        </w:trPr>
        <w:tc>
          <w:tcPr>
            <w:tcW w:w="630" w:type="dxa"/>
            <w:gridSpan w:val="17"/>
            <w:shd w:val="clear" w:color="auto" w:fill="auto"/>
          </w:tcPr>
          <w:p w14:paraId="5DB6D2C0" w14:textId="0BD30C18" w:rsidR="00CC149A" w:rsidRPr="00E3244D" w:rsidRDefault="00CC149A" w:rsidP="00BA2C8A">
            <w:pPr>
              <w:rPr>
                <w:sz w:val="20"/>
              </w:rPr>
            </w:pPr>
            <w:bookmarkStart w:id="18" w:name="_Hlk526864750"/>
            <w:r w:rsidRPr="00E3244D">
              <w:rPr>
                <w:sz w:val="20"/>
              </w:rPr>
              <w:lastRenderedPageBreak/>
              <w:t>4.</w:t>
            </w:r>
          </w:p>
        </w:tc>
        <w:tc>
          <w:tcPr>
            <w:tcW w:w="7740" w:type="dxa"/>
            <w:gridSpan w:val="19"/>
            <w:shd w:val="clear" w:color="auto" w:fill="auto"/>
          </w:tcPr>
          <w:p w14:paraId="49BFFAAC" w14:textId="77777777" w:rsidR="00CC149A" w:rsidRPr="00E3244D" w:rsidRDefault="00CC149A" w:rsidP="00BA2C8A">
            <w:pPr>
              <w:ind w:left="75" w:hanging="75"/>
              <w:rPr>
                <w:sz w:val="20"/>
              </w:rPr>
            </w:pPr>
            <w:r w:rsidRPr="00E3244D">
              <w:rPr>
                <w:sz w:val="20"/>
              </w:rPr>
              <w:t>Follow-up to UNAIDS Programme Coordinating Board meeting</w:t>
            </w:r>
          </w:p>
        </w:tc>
      </w:tr>
      <w:tr w:rsidR="00CC149A" w:rsidRPr="00E3244D" w14:paraId="1A9D941C" w14:textId="77777777" w:rsidTr="00CC149A">
        <w:trPr>
          <w:gridBefore w:val="8"/>
          <w:gridAfter w:val="16"/>
          <w:wBefore w:w="468" w:type="dxa"/>
          <w:wAfter w:w="740" w:type="dxa"/>
        </w:trPr>
        <w:tc>
          <w:tcPr>
            <w:tcW w:w="540" w:type="dxa"/>
            <w:gridSpan w:val="15"/>
            <w:shd w:val="clear" w:color="auto" w:fill="auto"/>
          </w:tcPr>
          <w:p w14:paraId="5E56BE81" w14:textId="77777777" w:rsidR="00CC149A" w:rsidRPr="00E3244D" w:rsidRDefault="00CC149A" w:rsidP="00BA2C8A">
            <w:pPr>
              <w:rPr>
                <w:sz w:val="20"/>
              </w:rPr>
            </w:pPr>
          </w:p>
        </w:tc>
        <w:tc>
          <w:tcPr>
            <w:tcW w:w="7722" w:type="dxa"/>
            <w:gridSpan w:val="18"/>
            <w:shd w:val="clear" w:color="auto" w:fill="auto"/>
          </w:tcPr>
          <w:p w14:paraId="40D731C8" w14:textId="77777777" w:rsidR="00CC149A" w:rsidRPr="00E3244D" w:rsidRDefault="00CC149A" w:rsidP="00BA2C8A">
            <w:pPr>
              <w:rPr>
                <w:sz w:val="20"/>
              </w:rPr>
            </w:pPr>
          </w:p>
        </w:tc>
      </w:tr>
      <w:tr w:rsidR="00CC149A" w:rsidRPr="00E3244D" w14:paraId="7439F242" w14:textId="77777777" w:rsidTr="00CC149A">
        <w:trPr>
          <w:gridBefore w:val="8"/>
          <w:gridAfter w:val="16"/>
          <w:wBefore w:w="468" w:type="dxa"/>
          <w:wAfter w:w="740" w:type="dxa"/>
        </w:trPr>
        <w:tc>
          <w:tcPr>
            <w:tcW w:w="540" w:type="dxa"/>
            <w:gridSpan w:val="15"/>
            <w:shd w:val="clear" w:color="auto" w:fill="auto"/>
          </w:tcPr>
          <w:p w14:paraId="2A47B078" w14:textId="77777777" w:rsidR="00CC149A" w:rsidRPr="00E3244D" w:rsidRDefault="00CC149A" w:rsidP="00BA2C8A">
            <w:pPr>
              <w:rPr>
                <w:sz w:val="20"/>
                <w:szCs w:val="20"/>
              </w:rPr>
            </w:pPr>
          </w:p>
        </w:tc>
        <w:tc>
          <w:tcPr>
            <w:tcW w:w="7722" w:type="dxa"/>
            <w:gridSpan w:val="18"/>
            <w:shd w:val="clear" w:color="auto" w:fill="auto"/>
          </w:tcPr>
          <w:p w14:paraId="1B49AB36" w14:textId="77777777" w:rsidR="00CC149A" w:rsidRPr="00E3244D" w:rsidRDefault="00CC149A" w:rsidP="00BA2C8A">
            <w:pPr>
              <w:numPr>
                <w:ilvl w:val="0"/>
                <w:numId w:val="13"/>
              </w:numPr>
              <w:rPr>
                <w:sz w:val="20"/>
                <w:szCs w:val="20"/>
              </w:rPr>
            </w:pPr>
            <w:r w:rsidRPr="00E3244D">
              <w:rPr>
                <w:sz w:val="20"/>
                <w:szCs w:val="20"/>
              </w:rPr>
              <w:t>Joint UNDP and UNFPA report on the implementation of the decisions and recommendations of the Programme Coordinating Board of UNAIDS</w:t>
            </w:r>
          </w:p>
        </w:tc>
      </w:tr>
      <w:bookmarkEnd w:id="18"/>
      <w:tr w:rsidR="00CC149A" w:rsidRPr="00993DD1" w14:paraId="537A941D" w14:textId="77777777" w:rsidTr="00CC149A">
        <w:trPr>
          <w:gridBefore w:val="8"/>
          <w:gridAfter w:val="15"/>
          <w:wBefore w:w="468" w:type="dxa"/>
          <w:wAfter w:w="722" w:type="dxa"/>
        </w:trPr>
        <w:tc>
          <w:tcPr>
            <w:tcW w:w="540" w:type="dxa"/>
            <w:gridSpan w:val="15"/>
            <w:shd w:val="clear" w:color="auto" w:fill="auto"/>
          </w:tcPr>
          <w:p w14:paraId="6E0FBE4B" w14:textId="77777777" w:rsidR="00CC149A" w:rsidRPr="00993DD1" w:rsidRDefault="00CC149A" w:rsidP="00BA2C8A">
            <w:pPr>
              <w:rPr>
                <w:sz w:val="20"/>
              </w:rPr>
            </w:pPr>
          </w:p>
        </w:tc>
        <w:tc>
          <w:tcPr>
            <w:tcW w:w="7740" w:type="dxa"/>
            <w:gridSpan w:val="19"/>
            <w:shd w:val="clear" w:color="auto" w:fill="auto"/>
          </w:tcPr>
          <w:p w14:paraId="6D0427DF" w14:textId="77777777" w:rsidR="00CC149A" w:rsidRPr="00993DD1" w:rsidRDefault="00CC149A" w:rsidP="00BA2C8A">
            <w:pPr>
              <w:rPr>
                <w:sz w:val="20"/>
              </w:rPr>
            </w:pPr>
          </w:p>
        </w:tc>
      </w:tr>
      <w:bookmarkEnd w:id="15"/>
      <w:bookmarkEnd w:id="17"/>
      <w:tr w:rsidR="00E001E4" w:rsidRPr="00232E32" w14:paraId="76FF8C57" w14:textId="77777777" w:rsidTr="00CC149A">
        <w:trPr>
          <w:gridBefore w:val="1"/>
          <w:gridAfter w:val="20"/>
          <w:wBefore w:w="87" w:type="dxa"/>
          <w:wAfter w:w="806" w:type="dxa"/>
        </w:trPr>
        <w:tc>
          <w:tcPr>
            <w:tcW w:w="8577" w:type="dxa"/>
            <w:gridSpan w:val="36"/>
            <w:shd w:val="clear" w:color="auto" w:fill="auto"/>
          </w:tcPr>
          <w:p w14:paraId="51850437" w14:textId="27515F17" w:rsidR="00E001E4" w:rsidRPr="00232E32" w:rsidRDefault="00E001E4" w:rsidP="00E001E4">
            <w:pPr>
              <w:pStyle w:val="Heading6"/>
              <w:ind w:firstLine="165"/>
              <w:jc w:val="left"/>
              <w:rPr>
                <w:b w:val="0"/>
              </w:rPr>
            </w:pPr>
            <w:r w:rsidRPr="00232E32">
              <w:rPr>
                <w:b w:val="0"/>
              </w:rPr>
              <w:t xml:space="preserve"> Address by the Chairperson of the UNDP/UNFPA/UNOPS/UN-Women Staff Council</w:t>
            </w:r>
          </w:p>
        </w:tc>
      </w:tr>
      <w:tr w:rsidR="001910C6" w:rsidRPr="00232E32" w14:paraId="0C5909D7" w14:textId="77777777" w:rsidTr="00CC149A">
        <w:trPr>
          <w:gridBefore w:val="1"/>
          <w:gridAfter w:val="20"/>
          <w:wBefore w:w="87" w:type="dxa"/>
          <w:wAfter w:w="806" w:type="dxa"/>
        </w:trPr>
        <w:tc>
          <w:tcPr>
            <w:tcW w:w="768" w:type="dxa"/>
            <w:gridSpan w:val="17"/>
            <w:shd w:val="clear" w:color="auto" w:fill="auto"/>
          </w:tcPr>
          <w:p w14:paraId="4E944145" w14:textId="77777777" w:rsidR="001910C6" w:rsidRPr="00232E32" w:rsidRDefault="001910C6" w:rsidP="00AD3FB5">
            <w:pPr>
              <w:rPr>
                <w:sz w:val="20"/>
              </w:rPr>
            </w:pPr>
          </w:p>
        </w:tc>
        <w:tc>
          <w:tcPr>
            <w:tcW w:w="7809" w:type="dxa"/>
            <w:gridSpan w:val="19"/>
            <w:shd w:val="clear" w:color="auto" w:fill="auto"/>
          </w:tcPr>
          <w:p w14:paraId="2898E369" w14:textId="77777777" w:rsidR="001910C6" w:rsidRPr="00232E32" w:rsidRDefault="001910C6" w:rsidP="00AD3FB5">
            <w:pPr>
              <w:pStyle w:val="Heading6"/>
              <w:jc w:val="left"/>
              <w:rPr>
                <w:b w:val="0"/>
              </w:rPr>
            </w:pPr>
          </w:p>
        </w:tc>
      </w:tr>
      <w:tr w:rsidR="00A12210" w:rsidRPr="00232E32" w14:paraId="1E4B7596" w14:textId="77777777" w:rsidTr="00CC149A">
        <w:trPr>
          <w:gridBefore w:val="11"/>
          <w:gridAfter w:val="8"/>
          <w:wBefore w:w="559" w:type="dxa"/>
          <w:wAfter w:w="310" w:type="dxa"/>
        </w:trPr>
        <w:tc>
          <w:tcPr>
            <w:tcW w:w="432" w:type="dxa"/>
            <w:gridSpan w:val="11"/>
            <w:shd w:val="clear" w:color="auto" w:fill="auto"/>
            <w:vAlign w:val="center"/>
          </w:tcPr>
          <w:p w14:paraId="1A296046" w14:textId="7A5B729A" w:rsidR="00A12210" w:rsidRPr="00232E32" w:rsidRDefault="000807CA" w:rsidP="000807CA">
            <w:pPr>
              <w:ind w:right="-195"/>
              <w:rPr>
                <w:sz w:val="20"/>
              </w:rPr>
            </w:pPr>
            <w:r w:rsidRPr="00232E32">
              <w:rPr>
                <w:sz w:val="20"/>
              </w:rPr>
              <w:t xml:space="preserve">            </w:t>
            </w:r>
          </w:p>
        </w:tc>
        <w:tc>
          <w:tcPr>
            <w:tcW w:w="8169" w:type="dxa"/>
            <w:gridSpan w:val="27"/>
            <w:shd w:val="clear" w:color="auto" w:fill="auto"/>
            <w:vAlign w:val="center"/>
          </w:tcPr>
          <w:p w14:paraId="405F2CEE" w14:textId="1088B934" w:rsidR="00A12210" w:rsidRPr="00232E32" w:rsidRDefault="00A12210" w:rsidP="00CD3098">
            <w:pPr>
              <w:pStyle w:val="Heading3"/>
              <w:tabs>
                <w:tab w:val="left" w:pos="9810"/>
              </w:tabs>
              <w:spacing w:after="0"/>
              <w:ind w:left="-338" w:right="40" w:firstLine="230"/>
              <w:jc w:val="left"/>
              <w:rPr>
                <w:rFonts w:eastAsia="Arial Unicode MS"/>
                <w:sz w:val="20"/>
              </w:rPr>
            </w:pPr>
            <w:r w:rsidRPr="00232E32">
              <w:rPr>
                <w:rFonts w:eastAsia="Arial Unicode MS"/>
                <w:sz w:val="20"/>
              </w:rPr>
              <w:t xml:space="preserve">UNDP </w:t>
            </w:r>
          </w:p>
        </w:tc>
      </w:tr>
      <w:tr w:rsidR="00A12210" w:rsidRPr="00232E32" w14:paraId="6DB9181B" w14:textId="77777777" w:rsidTr="00CC149A">
        <w:trPr>
          <w:gridBefore w:val="3"/>
          <w:gridAfter w:val="17"/>
          <w:wBefore w:w="269" w:type="dxa"/>
          <w:wAfter w:w="749" w:type="dxa"/>
        </w:trPr>
        <w:tc>
          <w:tcPr>
            <w:tcW w:w="632" w:type="dxa"/>
            <w:gridSpan w:val="17"/>
            <w:shd w:val="clear" w:color="auto" w:fill="auto"/>
            <w:vAlign w:val="center"/>
          </w:tcPr>
          <w:p w14:paraId="4FEACE23" w14:textId="77777777" w:rsidR="00A12210" w:rsidRPr="00232E32" w:rsidRDefault="00A12210" w:rsidP="004A5300">
            <w:pPr>
              <w:rPr>
                <w:sz w:val="20"/>
              </w:rPr>
            </w:pPr>
            <w:bookmarkStart w:id="19" w:name="_Hlk20922518"/>
          </w:p>
        </w:tc>
        <w:tc>
          <w:tcPr>
            <w:tcW w:w="7820" w:type="dxa"/>
            <w:gridSpan w:val="20"/>
            <w:shd w:val="clear" w:color="auto" w:fill="auto"/>
            <w:vAlign w:val="center"/>
          </w:tcPr>
          <w:p w14:paraId="78E834E7" w14:textId="77777777" w:rsidR="00A12210" w:rsidRPr="00232E32" w:rsidRDefault="00A12210" w:rsidP="004A5300">
            <w:pPr>
              <w:pStyle w:val="Heading3"/>
              <w:tabs>
                <w:tab w:val="left" w:pos="9810"/>
              </w:tabs>
              <w:spacing w:after="0"/>
              <w:ind w:left="0" w:right="40"/>
              <w:jc w:val="left"/>
              <w:rPr>
                <w:rFonts w:eastAsia="Arial Unicode MS"/>
                <w:sz w:val="20"/>
              </w:rPr>
            </w:pPr>
          </w:p>
          <w:p w14:paraId="7F428783" w14:textId="4D0106A2" w:rsidR="00C80EF8" w:rsidRPr="00232E32" w:rsidRDefault="00C80EF8" w:rsidP="00034CE0">
            <w:pPr>
              <w:ind w:hanging="45"/>
            </w:pPr>
            <w:r w:rsidRPr="00232E32">
              <w:rPr>
                <w:sz w:val="20"/>
                <w:szCs w:val="20"/>
              </w:rPr>
              <w:t xml:space="preserve">Interactive </w:t>
            </w:r>
            <w:r w:rsidR="00830C14" w:rsidRPr="00232E32">
              <w:rPr>
                <w:sz w:val="20"/>
                <w:szCs w:val="20"/>
              </w:rPr>
              <w:t>d</w:t>
            </w:r>
            <w:r w:rsidRPr="00232E32">
              <w:rPr>
                <w:sz w:val="20"/>
                <w:szCs w:val="20"/>
              </w:rPr>
              <w:t xml:space="preserve">ialogue with the UNDP Administrator </w:t>
            </w:r>
          </w:p>
          <w:p w14:paraId="7DF2FBF6" w14:textId="77777777" w:rsidR="00C80EF8" w:rsidRPr="00232E32" w:rsidRDefault="00C80EF8" w:rsidP="00C80EF8"/>
        </w:tc>
      </w:tr>
      <w:tr w:rsidR="00A12210" w:rsidRPr="00232E32" w14:paraId="2B241384" w14:textId="77777777" w:rsidTr="00CC149A">
        <w:trPr>
          <w:gridBefore w:val="3"/>
          <w:gridAfter w:val="17"/>
          <w:wBefore w:w="269" w:type="dxa"/>
          <w:wAfter w:w="749" w:type="dxa"/>
        </w:trPr>
        <w:tc>
          <w:tcPr>
            <w:tcW w:w="632" w:type="dxa"/>
            <w:gridSpan w:val="17"/>
            <w:shd w:val="clear" w:color="auto" w:fill="auto"/>
          </w:tcPr>
          <w:p w14:paraId="70DEBADE" w14:textId="668806F7" w:rsidR="00A12210" w:rsidRPr="00232E32" w:rsidRDefault="00CC149A" w:rsidP="004A5300">
            <w:pPr>
              <w:rPr>
                <w:sz w:val="20"/>
              </w:rPr>
            </w:pPr>
            <w:bookmarkStart w:id="20" w:name="_Hlk24376342"/>
            <w:bookmarkStart w:id="21" w:name="_Hlk12876436"/>
            <w:bookmarkEnd w:id="19"/>
            <w:r>
              <w:rPr>
                <w:sz w:val="20"/>
              </w:rPr>
              <w:t>5</w:t>
            </w:r>
            <w:r w:rsidR="00A12210" w:rsidRPr="00232E32">
              <w:rPr>
                <w:sz w:val="20"/>
              </w:rPr>
              <w:t>.</w:t>
            </w:r>
          </w:p>
        </w:tc>
        <w:tc>
          <w:tcPr>
            <w:tcW w:w="7820" w:type="dxa"/>
            <w:gridSpan w:val="20"/>
            <w:shd w:val="clear" w:color="auto" w:fill="auto"/>
          </w:tcPr>
          <w:p w14:paraId="2BB3C89E" w14:textId="29DC1BC0" w:rsidR="00A12210" w:rsidRPr="00232E32" w:rsidRDefault="00C42C81" w:rsidP="00034CE0">
            <w:pPr>
              <w:ind w:left="-45"/>
              <w:rPr>
                <w:sz w:val="20"/>
              </w:rPr>
            </w:pPr>
            <w:r w:rsidRPr="00232E32">
              <w:rPr>
                <w:sz w:val="20"/>
              </w:rPr>
              <w:t>Structured funding dialogue</w:t>
            </w:r>
          </w:p>
        </w:tc>
      </w:tr>
      <w:bookmarkEnd w:id="20"/>
      <w:tr w:rsidR="00A12210" w:rsidRPr="00232E32" w14:paraId="79C4E4C4" w14:textId="77777777" w:rsidTr="00CC149A">
        <w:trPr>
          <w:gridBefore w:val="3"/>
          <w:gridAfter w:val="13"/>
          <w:wBefore w:w="269" w:type="dxa"/>
          <w:wAfter w:w="637" w:type="dxa"/>
        </w:trPr>
        <w:tc>
          <w:tcPr>
            <w:tcW w:w="744" w:type="dxa"/>
            <w:gridSpan w:val="20"/>
            <w:shd w:val="clear" w:color="auto" w:fill="auto"/>
          </w:tcPr>
          <w:p w14:paraId="220D78AF" w14:textId="77777777" w:rsidR="00A12210" w:rsidRPr="00232E32" w:rsidRDefault="00A12210" w:rsidP="004A5300">
            <w:pPr>
              <w:rPr>
                <w:sz w:val="20"/>
              </w:rPr>
            </w:pPr>
          </w:p>
        </w:tc>
        <w:tc>
          <w:tcPr>
            <w:tcW w:w="7820" w:type="dxa"/>
            <w:gridSpan w:val="21"/>
            <w:shd w:val="clear" w:color="auto" w:fill="auto"/>
          </w:tcPr>
          <w:p w14:paraId="79DBA138" w14:textId="77777777" w:rsidR="00A12210" w:rsidRPr="00232E32" w:rsidRDefault="00A12210" w:rsidP="004A5300">
            <w:pPr>
              <w:rPr>
                <w:sz w:val="20"/>
              </w:rPr>
            </w:pPr>
          </w:p>
        </w:tc>
      </w:tr>
      <w:tr w:rsidR="00A12210" w:rsidRPr="00232E32" w14:paraId="68002FB4" w14:textId="77777777" w:rsidTr="00CC149A">
        <w:trPr>
          <w:gridBefore w:val="3"/>
          <w:gridAfter w:val="13"/>
          <w:wBefore w:w="269" w:type="dxa"/>
          <w:wAfter w:w="637" w:type="dxa"/>
        </w:trPr>
        <w:tc>
          <w:tcPr>
            <w:tcW w:w="744" w:type="dxa"/>
            <w:gridSpan w:val="20"/>
            <w:shd w:val="clear" w:color="auto" w:fill="auto"/>
          </w:tcPr>
          <w:p w14:paraId="11892420" w14:textId="77777777" w:rsidR="00A12210" w:rsidRPr="00232E32" w:rsidRDefault="00A12210" w:rsidP="004A5300">
            <w:pPr>
              <w:rPr>
                <w:sz w:val="20"/>
              </w:rPr>
            </w:pPr>
          </w:p>
        </w:tc>
        <w:tc>
          <w:tcPr>
            <w:tcW w:w="7820" w:type="dxa"/>
            <w:gridSpan w:val="21"/>
            <w:shd w:val="clear" w:color="auto" w:fill="auto"/>
          </w:tcPr>
          <w:p w14:paraId="553B88E9" w14:textId="5DABD6B1" w:rsidR="00A12210" w:rsidRPr="00232E32" w:rsidRDefault="00A12210" w:rsidP="00A12210">
            <w:pPr>
              <w:numPr>
                <w:ilvl w:val="0"/>
                <w:numId w:val="10"/>
              </w:numPr>
              <w:tabs>
                <w:tab w:val="left" w:pos="9810"/>
              </w:tabs>
              <w:ind w:right="40"/>
              <w:rPr>
                <w:sz w:val="20"/>
              </w:rPr>
            </w:pPr>
            <w:r w:rsidRPr="00232E32">
              <w:rPr>
                <w:sz w:val="20"/>
              </w:rPr>
              <w:t xml:space="preserve">Annual review of the </w:t>
            </w:r>
            <w:r w:rsidR="00DC2E09" w:rsidRPr="00232E32">
              <w:rPr>
                <w:sz w:val="20"/>
              </w:rPr>
              <w:t xml:space="preserve">UNDP </w:t>
            </w:r>
            <w:r w:rsidRPr="00232E32">
              <w:rPr>
                <w:sz w:val="20"/>
              </w:rPr>
              <w:t>financial situation, 201</w:t>
            </w:r>
            <w:r w:rsidR="003C3C65" w:rsidRPr="00232E32">
              <w:rPr>
                <w:sz w:val="20"/>
              </w:rPr>
              <w:t>9</w:t>
            </w:r>
            <w:r w:rsidRPr="00232E32">
              <w:rPr>
                <w:sz w:val="20"/>
              </w:rPr>
              <w:t xml:space="preserve"> </w:t>
            </w:r>
            <w:r w:rsidRPr="00232E32">
              <w:rPr>
                <w:i/>
                <w:sz w:val="20"/>
              </w:rPr>
              <w:t>(D)</w:t>
            </w:r>
          </w:p>
        </w:tc>
      </w:tr>
      <w:bookmarkEnd w:id="21"/>
      <w:tr w:rsidR="00A12210" w:rsidRPr="00232E32" w14:paraId="08F472BF" w14:textId="77777777" w:rsidTr="00CC149A">
        <w:trPr>
          <w:gridBefore w:val="3"/>
          <w:gridAfter w:val="13"/>
          <w:wBefore w:w="269" w:type="dxa"/>
          <w:wAfter w:w="637" w:type="dxa"/>
        </w:trPr>
        <w:tc>
          <w:tcPr>
            <w:tcW w:w="744" w:type="dxa"/>
            <w:gridSpan w:val="20"/>
            <w:shd w:val="clear" w:color="auto" w:fill="auto"/>
          </w:tcPr>
          <w:p w14:paraId="6A32FD28" w14:textId="77777777" w:rsidR="00A12210" w:rsidRPr="00232E32" w:rsidRDefault="00A12210" w:rsidP="004A5300">
            <w:pPr>
              <w:rPr>
                <w:sz w:val="20"/>
              </w:rPr>
            </w:pPr>
          </w:p>
        </w:tc>
        <w:tc>
          <w:tcPr>
            <w:tcW w:w="7820" w:type="dxa"/>
            <w:gridSpan w:val="21"/>
            <w:shd w:val="clear" w:color="auto" w:fill="auto"/>
          </w:tcPr>
          <w:p w14:paraId="4126CF88" w14:textId="3466E5D5" w:rsidR="00A12210" w:rsidRPr="00232E32" w:rsidRDefault="00D671E6" w:rsidP="00A12210">
            <w:pPr>
              <w:numPr>
                <w:ilvl w:val="0"/>
                <w:numId w:val="10"/>
              </w:numPr>
              <w:rPr>
                <w:sz w:val="20"/>
              </w:rPr>
            </w:pPr>
            <w:r w:rsidRPr="00232E32">
              <w:rPr>
                <w:sz w:val="20"/>
              </w:rPr>
              <w:t xml:space="preserve">Structured dialogue on financing the results of the UNDP Strategic Plan, 2018-2021 </w:t>
            </w:r>
            <w:r w:rsidR="00A12210" w:rsidRPr="00232E32">
              <w:rPr>
                <w:i/>
                <w:sz w:val="20"/>
              </w:rPr>
              <w:t>(D)</w:t>
            </w:r>
            <w:r w:rsidR="00562E94" w:rsidRPr="00232E32">
              <w:rPr>
                <w:i/>
                <w:sz w:val="20"/>
              </w:rPr>
              <w:t xml:space="preserve"> </w:t>
            </w:r>
          </w:p>
        </w:tc>
      </w:tr>
      <w:tr w:rsidR="008C43C2" w:rsidRPr="00232E32" w14:paraId="40583944" w14:textId="77777777" w:rsidTr="00CC149A">
        <w:trPr>
          <w:gridBefore w:val="3"/>
          <w:gridAfter w:val="13"/>
          <w:wBefore w:w="269" w:type="dxa"/>
          <w:wAfter w:w="637" w:type="dxa"/>
        </w:trPr>
        <w:tc>
          <w:tcPr>
            <w:tcW w:w="744" w:type="dxa"/>
            <w:gridSpan w:val="20"/>
            <w:shd w:val="clear" w:color="auto" w:fill="auto"/>
          </w:tcPr>
          <w:p w14:paraId="2B6C9BC8" w14:textId="77777777" w:rsidR="008C43C2" w:rsidRPr="00232E32" w:rsidRDefault="008C43C2" w:rsidP="004A5300">
            <w:pPr>
              <w:rPr>
                <w:sz w:val="20"/>
              </w:rPr>
            </w:pPr>
          </w:p>
        </w:tc>
        <w:tc>
          <w:tcPr>
            <w:tcW w:w="7820" w:type="dxa"/>
            <w:gridSpan w:val="21"/>
            <w:shd w:val="clear" w:color="auto" w:fill="auto"/>
          </w:tcPr>
          <w:p w14:paraId="00A12013" w14:textId="77777777" w:rsidR="008C43C2" w:rsidRPr="00232E32" w:rsidRDefault="008C43C2" w:rsidP="004A5300">
            <w:pPr>
              <w:ind w:left="702" w:hanging="360"/>
              <w:rPr>
                <w:sz w:val="20"/>
              </w:rPr>
            </w:pPr>
          </w:p>
        </w:tc>
      </w:tr>
      <w:tr w:rsidR="000E4C5D" w:rsidRPr="00232E32" w14:paraId="5649DCE6" w14:textId="77777777" w:rsidTr="00CC149A">
        <w:trPr>
          <w:gridBefore w:val="3"/>
          <w:gridAfter w:val="17"/>
          <w:wBefore w:w="269" w:type="dxa"/>
          <w:wAfter w:w="749" w:type="dxa"/>
          <w:trHeight w:val="103"/>
        </w:trPr>
        <w:tc>
          <w:tcPr>
            <w:tcW w:w="632" w:type="dxa"/>
            <w:gridSpan w:val="17"/>
            <w:shd w:val="clear" w:color="auto" w:fill="auto"/>
          </w:tcPr>
          <w:p w14:paraId="6252FDD4" w14:textId="4D7BECDA" w:rsidR="000E4C5D" w:rsidRPr="00232E32" w:rsidRDefault="00CC149A" w:rsidP="00A06D95">
            <w:pPr>
              <w:ind w:right="-180"/>
              <w:rPr>
                <w:sz w:val="20"/>
              </w:rPr>
            </w:pPr>
            <w:bookmarkStart w:id="22" w:name="_Hlk12876497"/>
            <w:r>
              <w:rPr>
                <w:sz w:val="20"/>
              </w:rPr>
              <w:t>6</w:t>
            </w:r>
            <w:r w:rsidR="000E4C5D" w:rsidRPr="00232E32">
              <w:rPr>
                <w:sz w:val="20"/>
              </w:rPr>
              <w:t>.</w:t>
            </w:r>
          </w:p>
        </w:tc>
        <w:tc>
          <w:tcPr>
            <w:tcW w:w="7820" w:type="dxa"/>
            <w:gridSpan w:val="20"/>
            <w:shd w:val="clear" w:color="auto" w:fill="auto"/>
          </w:tcPr>
          <w:p w14:paraId="24E091E6" w14:textId="77777777" w:rsidR="000E4C5D" w:rsidRPr="00232E32" w:rsidRDefault="000E4C5D" w:rsidP="00FF2A13">
            <w:pPr>
              <w:ind w:left="-20"/>
              <w:rPr>
                <w:sz w:val="20"/>
              </w:rPr>
            </w:pPr>
            <w:r w:rsidRPr="00232E32">
              <w:rPr>
                <w:sz w:val="20"/>
              </w:rPr>
              <w:t>Evaluation</w:t>
            </w:r>
          </w:p>
        </w:tc>
      </w:tr>
      <w:tr w:rsidR="000E4C5D" w:rsidRPr="00232E32" w14:paraId="7B5D10EF" w14:textId="77777777" w:rsidTr="00CC149A">
        <w:trPr>
          <w:gridBefore w:val="3"/>
          <w:gridAfter w:val="13"/>
          <w:wBefore w:w="269" w:type="dxa"/>
          <w:wAfter w:w="637" w:type="dxa"/>
          <w:trHeight w:val="103"/>
        </w:trPr>
        <w:tc>
          <w:tcPr>
            <w:tcW w:w="744" w:type="dxa"/>
            <w:gridSpan w:val="20"/>
            <w:shd w:val="clear" w:color="auto" w:fill="auto"/>
          </w:tcPr>
          <w:p w14:paraId="6AAC542B" w14:textId="77777777" w:rsidR="000E4C5D" w:rsidRPr="00232E32" w:rsidRDefault="000E4C5D" w:rsidP="004A5300">
            <w:pPr>
              <w:rPr>
                <w:sz w:val="20"/>
              </w:rPr>
            </w:pPr>
            <w:bookmarkStart w:id="23" w:name="_Hlk499114715"/>
          </w:p>
        </w:tc>
        <w:tc>
          <w:tcPr>
            <w:tcW w:w="7820" w:type="dxa"/>
            <w:gridSpan w:val="21"/>
            <w:shd w:val="clear" w:color="auto" w:fill="auto"/>
          </w:tcPr>
          <w:p w14:paraId="7025F60C" w14:textId="77777777" w:rsidR="000E4C5D" w:rsidRPr="00232E32" w:rsidRDefault="000E4C5D" w:rsidP="004A5300">
            <w:pPr>
              <w:rPr>
                <w:sz w:val="20"/>
              </w:rPr>
            </w:pPr>
          </w:p>
        </w:tc>
      </w:tr>
      <w:tr w:rsidR="00856815" w:rsidRPr="00232E32" w14:paraId="726185C8" w14:textId="77777777" w:rsidTr="00CC149A">
        <w:trPr>
          <w:gridBefore w:val="3"/>
          <w:gridAfter w:val="13"/>
          <w:wBefore w:w="269" w:type="dxa"/>
          <w:wAfter w:w="637" w:type="dxa"/>
          <w:trHeight w:val="103"/>
        </w:trPr>
        <w:tc>
          <w:tcPr>
            <w:tcW w:w="744" w:type="dxa"/>
            <w:gridSpan w:val="20"/>
            <w:shd w:val="clear" w:color="auto" w:fill="auto"/>
          </w:tcPr>
          <w:p w14:paraId="61D04F03" w14:textId="77777777" w:rsidR="00856815" w:rsidRPr="00232E32" w:rsidRDefault="00856815" w:rsidP="004A5300">
            <w:pPr>
              <w:rPr>
                <w:sz w:val="20"/>
              </w:rPr>
            </w:pPr>
          </w:p>
        </w:tc>
        <w:tc>
          <w:tcPr>
            <w:tcW w:w="7820" w:type="dxa"/>
            <w:gridSpan w:val="21"/>
            <w:shd w:val="clear" w:color="auto" w:fill="auto"/>
          </w:tcPr>
          <w:p w14:paraId="0F740E9E" w14:textId="0C5F649B" w:rsidR="00856815" w:rsidRPr="00232E32" w:rsidRDefault="003321A2" w:rsidP="00856815">
            <w:pPr>
              <w:numPr>
                <w:ilvl w:val="0"/>
                <w:numId w:val="11"/>
              </w:numPr>
              <w:rPr>
                <w:sz w:val="20"/>
              </w:rPr>
            </w:pPr>
            <w:r w:rsidRPr="00232E32">
              <w:rPr>
                <w:sz w:val="20"/>
              </w:rPr>
              <w:t xml:space="preserve">Evaluation of UNDP assistance to vulnerable countries on disaster risk reduction and climate change adaptation, and management response </w:t>
            </w:r>
            <w:r w:rsidRPr="00232E32">
              <w:rPr>
                <w:i/>
                <w:iCs/>
                <w:sz w:val="20"/>
              </w:rPr>
              <w:t>(D)</w:t>
            </w:r>
          </w:p>
        </w:tc>
      </w:tr>
      <w:bookmarkEnd w:id="22"/>
      <w:tr w:rsidR="003321A2" w:rsidRPr="00232E32" w14:paraId="698AE273" w14:textId="77777777" w:rsidTr="00CC149A">
        <w:trPr>
          <w:gridBefore w:val="1"/>
          <w:gridAfter w:val="21"/>
          <w:wBefore w:w="87" w:type="dxa"/>
          <w:wAfter w:w="819" w:type="dxa"/>
          <w:trHeight w:val="103"/>
        </w:trPr>
        <w:tc>
          <w:tcPr>
            <w:tcW w:w="744" w:type="dxa"/>
            <w:gridSpan w:val="15"/>
            <w:shd w:val="clear" w:color="auto" w:fill="auto"/>
          </w:tcPr>
          <w:p w14:paraId="6AE37A77" w14:textId="77777777" w:rsidR="003321A2" w:rsidRPr="00232E32" w:rsidRDefault="003321A2" w:rsidP="004A5300">
            <w:pPr>
              <w:rPr>
                <w:sz w:val="20"/>
              </w:rPr>
            </w:pPr>
          </w:p>
        </w:tc>
        <w:tc>
          <w:tcPr>
            <w:tcW w:w="7820" w:type="dxa"/>
            <w:gridSpan w:val="20"/>
            <w:shd w:val="clear" w:color="auto" w:fill="auto"/>
          </w:tcPr>
          <w:p w14:paraId="33DE12FA" w14:textId="6D5A476A" w:rsidR="003321A2" w:rsidRPr="00232E32" w:rsidRDefault="003321A2" w:rsidP="0095645D">
            <w:pPr>
              <w:numPr>
                <w:ilvl w:val="0"/>
                <w:numId w:val="11"/>
              </w:numPr>
              <w:tabs>
                <w:tab w:val="clear" w:pos="720"/>
                <w:tab w:val="num" w:pos="975"/>
              </w:tabs>
              <w:ind w:left="885"/>
              <w:rPr>
                <w:sz w:val="20"/>
              </w:rPr>
            </w:pPr>
            <w:r w:rsidRPr="00232E32">
              <w:rPr>
                <w:sz w:val="20"/>
              </w:rPr>
              <w:t xml:space="preserve">Evaluation of UNDP support to middle income countries, and management response </w:t>
            </w:r>
            <w:r w:rsidRPr="00232E32">
              <w:rPr>
                <w:i/>
                <w:iCs/>
                <w:sz w:val="20"/>
              </w:rPr>
              <w:t>(D)</w:t>
            </w:r>
          </w:p>
        </w:tc>
      </w:tr>
      <w:tr w:rsidR="000807CA" w:rsidRPr="00232E32" w14:paraId="6BE350B6" w14:textId="77777777" w:rsidTr="00CC149A">
        <w:trPr>
          <w:gridBefore w:val="1"/>
          <w:gridAfter w:val="21"/>
          <w:wBefore w:w="87" w:type="dxa"/>
          <w:wAfter w:w="819" w:type="dxa"/>
          <w:trHeight w:val="103"/>
        </w:trPr>
        <w:tc>
          <w:tcPr>
            <w:tcW w:w="744" w:type="dxa"/>
            <w:gridSpan w:val="15"/>
            <w:shd w:val="clear" w:color="auto" w:fill="auto"/>
          </w:tcPr>
          <w:p w14:paraId="18F7CDB6" w14:textId="77777777" w:rsidR="000807CA" w:rsidRPr="00232E32" w:rsidRDefault="000807CA" w:rsidP="004A5300">
            <w:pPr>
              <w:rPr>
                <w:sz w:val="20"/>
              </w:rPr>
            </w:pPr>
          </w:p>
        </w:tc>
        <w:tc>
          <w:tcPr>
            <w:tcW w:w="7820" w:type="dxa"/>
            <w:gridSpan w:val="20"/>
            <w:shd w:val="clear" w:color="auto" w:fill="auto"/>
          </w:tcPr>
          <w:p w14:paraId="759B8FAA" w14:textId="77777777" w:rsidR="000807CA" w:rsidRPr="00232E32" w:rsidRDefault="000807CA" w:rsidP="0095645D">
            <w:pPr>
              <w:tabs>
                <w:tab w:val="num" w:pos="975"/>
              </w:tabs>
              <w:ind w:left="885" w:hanging="360"/>
              <w:rPr>
                <w:sz w:val="20"/>
              </w:rPr>
            </w:pPr>
          </w:p>
        </w:tc>
      </w:tr>
      <w:tr w:rsidR="007774FE" w:rsidRPr="00232E32" w14:paraId="703435D2" w14:textId="77777777" w:rsidTr="00CC149A">
        <w:trPr>
          <w:gridBefore w:val="4"/>
          <w:gridAfter w:val="31"/>
          <w:wBefore w:w="292" w:type="dxa"/>
          <w:wAfter w:w="1466" w:type="dxa"/>
        </w:trPr>
        <w:tc>
          <w:tcPr>
            <w:tcW w:w="519" w:type="dxa"/>
            <w:gridSpan w:val="11"/>
            <w:shd w:val="clear" w:color="auto" w:fill="auto"/>
          </w:tcPr>
          <w:p w14:paraId="72321ABF" w14:textId="2602CF3E" w:rsidR="007774FE" w:rsidRPr="00232E32" w:rsidRDefault="00CC149A" w:rsidP="007774FE">
            <w:pPr>
              <w:ind w:left="-45" w:right="-195"/>
              <w:rPr>
                <w:sz w:val="20"/>
              </w:rPr>
            </w:pPr>
            <w:bookmarkStart w:id="24" w:name="_Hlk19629069"/>
            <w:r>
              <w:rPr>
                <w:sz w:val="20"/>
              </w:rPr>
              <w:t>7</w:t>
            </w:r>
            <w:r w:rsidR="007774FE" w:rsidRPr="00232E32">
              <w:rPr>
                <w:sz w:val="20"/>
              </w:rPr>
              <w:t>.</w:t>
            </w:r>
          </w:p>
        </w:tc>
        <w:tc>
          <w:tcPr>
            <w:tcW w:w="7193" w:type="dxa"/>
            <w:gridSpan w:val="11"/>
            <w:shd w:val="clear" w:color="auto" w:fill="auto"/>
          </w:tcPr>
          <w:p w14:paraId="07390CA6" w14:textId="7F6F3433" w:rsidR="007774FE" w:rsidRPr="00232E32" w:rsidRDefault="007774FE" w:rsidP="00140735">
            <w:pPr>
              <w:tabs>
                <w:tab w:val="num" w:pos="975"/>
              </w:tabs>
              <w:ind w:left="885" w:hanging="810"/>
              <w:rPr>
                <w:sz w:val="20"/>
              </w:rPr>
            </w:pPr>
            <w:r w:rsidRPr="00232E32">
              <w:rPr>
                <w:bCs/>
                <w:sz w:val="20"/>
              </w:rPr>
              <w:t>UNDP country programmes and related matters</w:t>
            </w:r>
          </w:p>
          <w:p w14:paraId="32A6E824" w14:textId="77777777" w:rsidR="007774FE" w:rsidRPr="00232E32" w:rsidRDefault="007774FE" w:rsidP="0095645D">
            <w:pPr>
              <w:tabs>
                <w:tab w:val="num" w:pos="975"/>
              </w:tabs>
              <w:ind w:left="885" w:hanging="360"/>
              <w:rPr>
                <w:sz w:val="20"/>
              </w:rPr>
            </w:pPr>
          </w:p>
          <w:p w14:paraId="48246A85" w14:textId="77777777" w:rsidR="007774FE" w:rsidRPr="00232E32" w:rsidRDefault="007774FE" w:rsidP="0095645D">
            <w:pPr>
              <w:pStyle w:val="ListParagraph"/>
              <w:numPr>
                <w:ilvl w:val="0"/>
                <w:numId w:val="22"/>
              </w:numPr>
              <w:tabs>
                <w:tab w:val="num" w:pos="975"/>
              </w:tabs>
              <w:ind w:left="885" w:right="-555"/>
              <w:rPr>
                <w:bCs/>
                <w:sz w:val="20"/>
              </w:rPr>
            </w:pPr>
            <w:r w:rsidRPr="00232E32">
              <w:rPr>
                <w:bCs/>
                <w:sz w:val="20"/>
              </w:rPr>
              <w:t>Presentation and approval of country programme documents</w:t>
            </w:r>
          </w:p>
          <w:p w14:paraId="3817480F" w14:textId="77777777" w:rsidR="007774FE" w:rsidRPr="00232E32" w:rsidRDefault="007774FE" w:rsidP="0095645D">
            <w:pPr>
              <w:pStyle w:val="ListParagraph"/>
              <w:numPr>
                <w:ilvl w:val="0"/>
                <w:numId w:val="22"/>
              </w:numPr>
              <w:tabs>
                <w:tab w:val="num" w:pos="975"/>
              </w:tabs>
              <w:ind w:left="885"/>
              <w:rPr>
                <w:bCs/>
                <w:sz w:val="20"/>
              </w:rPr>
            </w:pPr>
            <w:r w:rsidRPr="00232E32">
              <w:rPr>
                <w:bCs/>
                <w:sz w:val="20"/>
              </w:rPr>
              <w:t>Extensions of country programmes</w:t>
            </w:r>
          </w:p>
        </w:tc>
      </w:tr>
      <w:bookmarkEnd w:id="24"/>
      <w:tr w:rsidR="00061734" w:rsidRPr="00232E32" w14:paraId="02ADF4BF" w14:textId="77777777" w:rsidTr="00CC149A">
        <w:trPr>
          <w:gridBefore w:val="1"/>
          <w:gridAfter w:val="25"/>
          <w:wBefore w:w="87" w:type="dxa"/>
          <w:wAfter w:w="939" w:type="dxa"/>
          <w:trHeight w:val="103"/>
        </w:trPr>
        <w:tc>
          <w:tcPr>
            <w:tcW w:w="744" w:type="dxa"/>
            <w:gridSpan w:val="15"/>
            <w:shd w:val="clear" w:color="auto" w:fill="auto"/>
          </w:tcPr>
          <w:p w14:paraId="030FED09" w14:textId="7C8DCCC5" w:rsidR="00061734" w:rsidRPr="00232E32" w:rsidRDefault="00061734" w:rsidP="004A5300">
            <w:pPr>
              <w:rPr>
                <w:sz w:val="20"/>
              </w:rPr>
            </w:pPr>
          </w:p>
        </w:tc>
        <w:tc>
          <w:tcPr>
            <w:tcW w:w="7700" w:type="dxa"/>
            <w:gridSpan w:val="16"/>
            <w:shd w:val="clear" w:color="auto" w:fill="auto"/>
          </w:tcPr>
          <w:p w14:paraId="15052D77" w14:textId="77777777" w:rsidR="00061734" w:rsidRPr="00232E32" w:rsidRDefault="00061734" w:rsidP="00D323AA">
            <w:pPr>
              <w:rPr>
                <w:sz w:val="20"/>
              </w:rPr>
            </w:pPr>
          </w:p>
        </w:tc>
      </w:tr>
      <w:bookmarkEnd w:id="23"/>
      <w:tr w:rsidR="00061734" w:rsidRPr="00232E32" w14:paraId="6EE67A85" w14:textId="77777777" w:rsidTr="00CC149A">
        <w:trPr>
          <w:gridBefore w:val="3"/>
          <w:gridAfter w:val="17"/>
          <w:wBefore w:w="269" w:type="dxa"/>
          <w:wAfter w:w="749" w:type="dxa"/>
          <w:trHeight w:val="103"/>
        </w:trPr>
        <w:tc>
          <w:tcPr>
            <w:tcW w:w="632" w:type="dxa"/>
            <w:gridSpan w:val="17"/>
            <w:shd w:val="clear" w:color="auto" w:fill="auto"/>
          </w:tcPr>
          <w:p w14:paraId="443FB313" w14:textId="147A5F82" w:rsidR="00061734" w:rsidRPr="00232E32" w:rsidRDefault="00CC149A" w:rsidP="002238B0">
            <w:pPr>
              <w:rPr>
                <w:sz w:val="20"/>
              </w:rPr>
            </w:pPr>
            <w:r>
              <w:rPr>
                <w:sz w:val="20"/>
              </w:rPr>
              <w:t>8</w:t>
            </w:r>
            <w:r w:rsidR="00061734" w:rsidRPr="00232E32">
              <w:rPr>
                <w:sz w:val="20"/>
              </w:rPr>
              <w:t>.</w:t>
            </w:r>
          </w:p>
        </w:tc>
        <w:tc>
          <w:tcPr>
            <w:tcW w:w="7820" w:type="dxa"/>
            <w:gridSpan w:val="20"/>
            <w:shd w:val="clear" w:color="auto" w:fill="auto"/>
          </w:tcPr>
          <w:p w14:paraId="5AC5BCBD" w14:textId="0C969E54" w:rsidR="00061734" w:rsidRPr="00232E32" w:rsidRDefault="00F90DFA" w:rsidP="00FF2A13">
            <w:pPr>
              <w:ind w:left="-20"/>
              <w:rPr>
                <w:b/>
                <w:bCs/>
                <w:sz w:val="20"/>
              </w:rPr>
            </w:pPr>
            <w:r w:rsidRPr="00232E32">
              <w:rPr>
                <w:b/>
                <w:bCs/>
                <w:sz w:val="20"/>
              </w:rPr>
              <w:t>U</w:t>
            </w:r>
            <w:r w:rsidR="00966EBE" w:rsidRPr="00232E32">
              <w:rPr>
                <w:b/>
                <w:bCs/>
                <w:sz w:val="20"/>
              </w:rPr>
              <w:t>NCDF</w:t>
            </w:r>
          </w:p>
        </w:tc>
      </w:tr>
      <w:tr w:rsidR="00061734" w:rsidRPr="00232E32" w14:paraId="3960EB72" w14:textId="77777777" w:rsidTr="00CC149A">
        <w:trPr>
          <w:gridBefore w:val="1"/>
          <w:gridAfter w:val="21"/>
          <w:wBefore w:w="87" w:type="dxa"/>
          <w:wAfter w:w="819" w:type="dxa"/>
          <w:trHeight w:val="103"/>
        </w:trPr>
        <w:tc>
          <w:tcPr>
            <w:tcW w:w="744" w:type="dxa"/>
            <w:gridSpan w:val="15"/>
            <w:shd w:val="clear" w:color="auto" w:fill="auto"/>
          </w:tcPr>
          <w:p w14:paraId="1AF734AF" w14:textId="77777777" w:rsidR="00061734" w:rsidRPr="00232E32" w:rsidRDefault="00061734" w:rsidP="002238B0">
            <w:pPr>
              <w:rPr>
                <w:sz w:val="20"/>
              </w:rPr>
            </w:pPr>
          </w:p>
        </w:tc>
        <w:tc>
          <w:tcPr>
            <w:tcW w:w="7820" w:type="dxa"/>
            <w:gridSpan w:val="20"/>
            <w:shd w:val="clear" w:color="auto" w:fill="auto"/>
          </w:tcPr>
          <w:p w14:paraId="18ACD480" w14:textId="77777777" w:rsidR="00061734" w:rsidRPr="00232E32" w:rsidRDefault="00061734" w:rsidP="002238B0">
            <w:pPr>
              <w:rPr>
                <w:sz w:val="20"/>
              </w:rPr>
            </w:pPr>
          </w:p>
        </w:tc>
      </w:tr>
      <w:tr w:rsidR="00D323AA" w:rsidRPr="00232E32" w14:paraId="5E8DE849" w14:textId="77777777" w:rsidTr="00CC149A">
        <w:trPr>
          <w:gridBefore w:val="1"/>
          <w:gridAfter w:val="21"/>
          <w:wBefore w:w="87" w:type="dxa"/>
          <w:wAfter w:w="819" w:type="dxa"/>
          <w:trHeight w:val="103"/>
        </w:trPr>
        <w:tc>
          <w:tcPr>
            <w:tcW w:w="744" w:type="dxa"/>
            <w:gridSpan w:val="15"/>
            <w:shd w:val="clear" w:color="auto" w:fill="auto"/>
          </w:tcPr>
          <w:p w14:paraId="5635500D" w14:textId="77777777" w:rsidR="00D323AA" w:rsidRPr="00232E32" w:rsidRDefault="00D323AA" w:rsidP="00D323AA">
            <w:pPr>
              <w:rPr>
                <w:sz w:val="20"/>
              </w:rPr>
            </w:pPr>
          </w:p>
        </w:tc>
        <w:tc>
          <w:tcPr>
            <w:tcW w:w="7820" w:type="dxa"/>
            <w:gridSpan w:val="20"/>
            <w:shd w:val="clear" w:color="auto" w:fill="auto"/>
          </w:tcPr>
          <w:p w14:paraId="564CE22E" w14:textId="096C2AC7" w:rsidR="00D323AA" w:rsidRPr="00232E32" w:rsidRDefault="00D323AA" w:rsidP="0095645D">
            <w:pPr>
              <w:numPr>
                <w:ilvl w:val="0"/>
                <w:numId w:val="11"/>
              </w:numPr>
              <w:tabs>
                <w:tab w:val="clear" w:pos="720"/>
              </w:tabs>
              <w:ind w:left="945" w:hanging="450"/>
              <w:rPr>
                <w:sz w:val="20"/>
              </w:rPr>
            </w:pPr>
            <w:r w:rsidRPr="00232E32">
              <w:rPr>
                <w:sz w:val="20"/>
              </w:rPr>
              <w:t>Annual review of the U</w:t>
            </w:r>
            <w:r w:rsidR="00966EBE" w:rsidRPr="00232E32">
              <w:rPr>
                <w:sz w:val="20"/>
              </w:rPr>
              <w:t>N</w:t>
            </w:r>
            <w:r w:rsidR="00F90DFA" w:rsidRPr="00232E32">
              <w:rPr>
                <w:sz w:val="20"/>
              </w:rPr>
              <w:t>CDF</w:t>
            </w:r>
            <w:r w:rsidRPr="00232E32">
              <w:rPr>
                <w:sz w:val="20"/>
              </w:rPr>
              <w:t xml:space="preserve"> financial situation, 2019 </w:t>
            </w:r>
            <w:r w:rsidRPr="00232E32">
              <w:rPr>
                <w:i/>
                <w:iCs/>
                <w:sz w:val="20"/>
              </w:rPr>
              <w:t>(D)</w:t>
            </w:r>
          </w:p>
        </w:tc>
      </w:tr>
      <w:tr w:rsidR="003A7CB5" w:rsidRPr="00232E32" w14:paraId="67469A63" w14:textId="77777777" w:rsidTr="00CC149A">
        <w:trPr>
          <w:gridBefore w:val="1"/>
          <w:gridAfter w:val="21"/>
          <w:wBefore w:w="87" w:type="dxa"/>
          <w:wAfter w:w="819" w:type="dxa"/>
          <w:trHeight w:val="103"/>
        </w:trPr>
        <w:tc>
          <w:tcPr>
            <w:tcW w:w="744" w:type="dxa"/>
            <w:gridSpan w:val="15"/>
            <w:shd w:val="clear" w:color="auto" w:fill="auto"/>
          </w:tcPr>
          <w:p w14:paraId="417E8422" w14:textId="77777777" w:rsidR="003A7CB5" w:rsidRPr="00232E32" w:rsidRDefault="003A7CB5" w:rsidP="00D323AA">
            <w:pPr>
              <w:rPr>
                <w:sz w:val="20"/>
              </w:rPr>
            </w:pPr>
          </w:p>
        </w:tc>
        <w:tc>
          <w:tcPr>
            <w:tcW w:w="7820" w:type="dxa"/>
            <w:gridSpan w:val="20"/>
            <w:shd w:val="clear" w:color="auto" w:fill="auto"/>
          </w:tcPr>
          <w:p w14:paraId="2D9FD1F6" w14:textId="755195F0" w:rsidR="003A7CB5" w:rsidRPr="00232E32" w:rsidRDefault="003A7CB5" w:rsidP="0095645D">
            <w:pPr>
              <w:numPr>
                <w:ilvl w:val="0"/>
                <w:numId w:val="11"/>
              </w:numPr>
              <w:tabs>
                <w:tab w:val="clear" w:pos="720"/>
              </w:tabs>
              <w:ind w:left="945" w:hanging="450"/>
              <w:rPr>
                <w:sz w:val="20"/>
              </w:rPr>
            </w:pPr>
            <w:r w:rsidRPr="00232E32">
              <w:rPr>
                <w:sz w:val="20"/>
              </w:rPr>
              <w:t xml:space="preserve">Structured dialogue on financing the results of the UNCDF strategic framework, 2018-2021 </w:t>
            </w:r>
            <w:r w:rsidRPr="00232E32">
              <w:rPr>
                <w:i/>
                <w:iCs/>
                <w:sz w:val="20"/>
              </w:rPr>
              <w:t>(D)</w:t>
            </w:r>
          </w:p>
        </w:tc>
      </w:tr>
      <w:tr w:rsidR="00061734" w:rsidRPr="00232E32" w14:paraId="593CAA47" w14:textId="77777777" w:rsidTr="00CC149A">
        <w:trPr>
          <w:gridBefore w:val="3"/>
          <w:gridAfter w:val="20"/>
          <w:wBefore w:w="269" w:type="dxa"/>
          <w:wAfter w:w="806" w:type="dxa"/>
          <w:trHeight w:val="103"/>
        </w:trPr>
        <w:tc>
          <w:tcPr>
            <w:tcW w:w="574" w:type="dxa"/>
            <w:gridSpan w:val="14"/>
            <w:shd w:val="clear" w:color="auto" w:fill="auto"/>
          </w:tcPr>
          <w:p w14:paraId="65291EAB" w14:textId="77777777" w:rsidR="00061734" w:rsidRPr="00232E32" w:rsidRDefault="00061734" w:rsidP="002238B0">
            <w:pPr>
              <w:rPr>
                <w:sz w:val="20"/>
              </w:rPr>
            </w:pPr>
          </w:p>
        </w:tc>
        <w:tc>
          <w:tcPr>
            <w:tcW w:w="7821" w:type="dxa"/>
            <w:gridSpan w:val="20"/>
            <w:shd w:val="clear" w:color="auto" w:fill="auto"/>
          </w:tcPr>
          <w:p w14:paraId="758A6474" w14:textId="77777777" w:rsidR="00061734" w:rsidRPr="00232E32" w:rsidRDefault="00061734" w:rsidP="00F90DFA">
            <w:pPr>
              <w:tabs>
                <w:tab w:val="left" w:pos="9810"/>
              </w:tabs>
              <w:ind w:left="720" w:right="40"/>
              <w:rPr>
                <w:sz w:val="20"/>
              </w:rPr>
            </w:pPr>
          </w:p>
        </w:tc>
      </w:tr>
      <w:tr w:rsidR="009C6004" w:rsidRPr="00232E32" w14:paraId="645C41E0" w14:textId="77777777" w:rsidTr="00CC149A">
        <w:trPr>
          <w:gridBefore w:val="1"/>
          <w:gridAfter w:val="20"/>
          <w:wBefore w:w="87" w:type="dxa"/>
          <w:wAfter w:w="806" w:type="dxa"/>
        </w:trPr>
        <w:tc>
          <w:tcPr>
            <w:tcW w:w="768" w:type="dxa"/>
            <w:gridSpan w:val="17"/>
            <w:shd w:val="clear" w:color="auto" w:fill="auto"/>
          </w:tcPr>
          <w:p w14:paraId="75002A8F" w14:textId="77777777" w:rsidR="009C6004" w:rsidRPr="00232E32" w:rsidRDefault="009C6004" w:rsidP="009C6004">
            <w:pPr>
              <w:rPr>
                <w:sz w:val="20"/>
              </w:rPr>
            </w:pPr>
          </w:p>
        </w:tc>
        <w:tc>
          <w:tcPr>
            <w:tcW w:w="7809" w:type="dxa"/>
            <w:gridSpan w:val="19"/>
            <w:shd w:val="clear" w:color="auto" w:fill="auto"/>
          </w:tcPr>
          <w:p w14:paraId="226DAB95" w14:textId="6835AE0B" w:rsidR="009C6004" w:rsidRPr="00232E32" w:rsidRDefault="009C6004" w:rsidP="009C6004">
            <w:pPr>
              <w:pStyle w:val="Heading6"/>
              <w:jc w:val="left"/>
            </w:pPr>
            <w:r w:rsidRPr="00232E32">
              <w:t xml:space="preserve">UNFPA </w:t>
            </w:r>
          </w:p>
        </w:tc>
      </w:tr>
      <w:tr w:rsidR="00C9656D" w:rsidRPr="00232E32" w14:paraId="2D0F2507" w14:textId="77777777" w:rsidTr="00CC149A">
        <w:trPr>
          <w:gridBefore w:val="1"/>
          <w:gridAfter w:val="20"/>
          <w:wBefore w:w="87" w:type="dxa"/>
          <w:wAfter w:w="806" w:type="dxa"/>
        </w:trPr>
        <w:tc>
          <w:tcPr>
            <w:tcW w:w="768" w:type="dxa"/>
            <w:gridSpan w:val="17"/>
            <w:shd w:val="clear" w:color="auto" w:fill="auto"/>
          </w:tcPr>
          <w:p w14:paraId="1BCF9BCD" w14:textId="77777777" w:rsidR="00C9656D" w:rsidRPr="00232E32" w:rsidRDefault="00C9656D" w:rsidP="009C6004">
            <w:pPr>
              <w:rPr>
                <w:sz w:val="20"/>
              </w:rPr>
            </w:pPr>
          </w:p>
        </w:tc>
        <w:tc>
          <w:tcPr>
            <w:tcW w:w="7809" w:type="dxa"/>
            <w:gridSpan w:val="19"/>
            <w:shd w:val="clear" w:color="auto" w:fill="auto"/>
          </w:tcPr>
          <w:p w14:paraId="0698C01F" w14:textId="77777777" w:rsidR="00C9656D" w:rsidRPr="00232E32" w:rsidRDefault="00C9656D" w:rsidP="009C6004">
            <w:pPr>
              <w:pStyle w:val="Heading6"/>
              <w:jc w:val="left"/>
            </w:pPr>
          </w:p>
        </w:tc>
      </w:tr>
      <w:tr w:rsidR="00C9656D" w:rsidRPr="00232E32" w14:paraId="597984A2" w14:textId="77777777" w:rsidTr="00CC149A">
        <w:trPr>
          <w:gridBefore w:val="1"/>
          <w:gridAfter w:val="20"/>
          <w:wBefore w:w="87" w:type="dxa"/>
          <w:wAfter w:w="806" w:type="dxa"/>
        </w:trPr>
        <w:tc>
          <w:tcPr>
            <w:tcW w:w="768" w:type="dxa"/>
            <w:gridSpan w:val="17"/>
            <w:shd w:val="clear" w:color="auto" w:fill="auto"/>
          </w:tcPr>
          <w:p w14:paraId="5F76C08B" w14:textId="77777777" w:rsidR="00C9656D" w:rsidRPr="00232E32" w:rsidRDefault="00C9656D" w:rsidP="009C6004">
            <w:pPr>
              <w:rPr>
                <w:sz w:val="20"/>
              </w:rPr>
            </w:pPr>
            <w:bookmarkStart w:id="25" w:name="_Hlk20922619"/>
          </w:p>
        </w:tc>
        <w:tc>
          <w:tcPr>
            <w:tcW w:w="7809" w:type="dxa"/>
            <w:gridSpan w:val="19"/>
            <w:shd w:val="clear" w:color="auto" w:fill="auto"/>
          </w:tcPr>
          <w:p w14:paraId="69C58483" w14:textId="2EAC8482" w:rsidR="00C9656D" w:rsidRPr="00232E32" w:rsidRDefault="00C9656D" w:rsidP="009C6004">
            <w:pPr>
              <w:pStyle w:val="Heading6"/>
              <w:jc w:val="left"/>
              <w:rPr>
                <w:b w:val="0"/>
              </w:rPr>
            </w:pPr>
            <w:r w:rsidRPr="00232E32">
              <w:rPr>
                <w:b w:val="0"/>
              </w:rPr>
              <w:t>Statement by the Executive Director</w:t>
            </w:r>
          </w:p>
        </w:tc>
      </w:tr>
      <w:bookmarkEnd w:id="25"/>
      <w:tr w:rsidR="009C6004" w:rsidRPr="00232E32" w14:paraId="10661E70" w14:textId="77777777" w:rsidTr="00CC149A">
        <w:trPr>
          <w:gridBefore w:val="1"/>
          <w:gridAfter w:val="20"/>
          <w:wBefore w:w="87" w:type="dxa"/>
          <w:wAfter w:w="806" w:type="dxa"/>
        </w:trPr>
        <w:tc>
          <w:tcPr>
            <w:tcW w:w="768" w:type="dxa"/>
            <w:gridSpan w:val="17"/>
            <w:shd w:val="clear" w:color="auto" w:fill="auto"/>
          </w:tcPr>
          <w:p w14:paraId="42582AE8" w14:textId="77777777" w:rsidR="009C6004" w:rsidRPr="00232E32" w:rsidRDefault="009C6004" w:rsidP="009C6004">
            <w:pPr>
              <w:rPr>
                <w:sz w:val="20"/>
              </w:rPr>
            </w:pPr>
          </w:p>
        </w:tc>
        <w:tc>
          <w:tcPr>
            <w:tcW w:w="7809" w:type="dxa"/>
            <w:gridSpan w:val="19"/>
            <w:shd w:val="clear" w:color="auto" w:fill="auto"/>
          </w:tcPr>
          <w:p w14:paraId="4B72DBC6" w14:textId="77777777" w:rsidR="009C6004" w:rsidRPr="00232E32" w:rsidRDefault="009C6004" w:rsidP="009C6004">
            <w:pPr>
              <w:rPr>
                <w:sz w:val="20"/>
              </w:rPr>
            </w:pPr>
          </w:p>
        </w:tc>
      </w:tr>
      <w:tr w:rsidR="009C6004" w:rsidRPr="00232E32" w14:paraId="72824D35" w14:textId="77777777" w:rsidTr="00CC149A">
        <w:trPr>
          <w:gridBefore w:val="5"/>
          <w:gridAfter w:val="18"/>
          <w:wBefore w:w="359" w:type="dxa"/>
          <w:wAfter w:w="760" w:type="dxa"/>
        </w:trPr>
        <w:tc>
          <w:tcPr>
            <w:tcW w:w="542" w:type="dxa"/>
            <w:gridSpan w:val="15"/>
            <w:shd w:val="clear" w:color="auto" w:fill="auto"/>
          </w:tcPr>
          <w:p w14:paraId="77D6841D" w14:textId="6CFB4E74" w:rsidR="009C6004" w:rsidRPr="00232E32" w:rsidRDefault="00CC149A" w:rsidP="009C6004">
            <w:pPr>
              <w:rPr>
                <w:sz w:val="20"/>
                <w:szCs w:val="20"/>
              </w:rPr>
            </w:pPr>
            <w:r>
              <w:rPr>
                <w:sz w:val="20"/>
                <w:szCs w:val="20"/>
              </w:rPr>
              <w:t>9</w:t>
            </w:r>
            <w:r w:rsidR="001943CD" w:rsidRPr="00232E32">
              <w:rPr>
                <w:sz w:val="20"/>
                <w:szCs w:val="20"/>
              </w:rPr>
              <w:t>.</w:t>
            </w:r>
          </w:p>
        </w:tc>
        <w:tc>
          <w:tcPr>
            <w:tcW w:w="7809" w:type="dxa"/>
            <w:gridSpan w:val="19"/>
            <w:shd w:val="clear" w:color="auto" w:fill="auto"/>
          </w:tcPr>
          <w:p w14:paraId="7B9732BC" w14:textId="1C3B0B97" w:rsidR="009C6004" w:rsidRPr="00232E32" w:rsidRDefault="00E80976" w:rsidP="00E80976">
            <w:pPr>
              <w:rPr>
                <w:sz w:val="20"/>
                <w:szCs w:val="20"/>
              </w:rPr>
            </w:pPr>
            <w:r w:rsidRPr="00232E32">
              <w:rPr>
                <w:sz w:val="20"/>
                <w:szCs w:val="20"/>
              </w:rPr>
              <w:t xml:space="preserve">UNFPA </w:t>
            </w:r>
            <w:r w:rsidR="00E5162B" w:rsidRPr="00232E32">
              <w:rPr>
                <w:sz w:val="20"/>
                <w:szCs w:val="20"/>
              </w:rPr>
              <w:t>s</w:t>
            </w:r>
            <w:r w:rsidR="002E5EBA" w:rsidRPr="00232E32">
              <w:rPr>
                <w:sz w:val="20"/>
                <w:szCs w:val="20"/>
              </w:rPr>
              <w:t xml:space="preserve">tructured </w:t>
            </w:r>
            <w:r w:rsidR="00810159" w:rsidRPr="00232E32">
              <w:rPr>
                <w:sz w:val="20"/>
                <w:szCs w:val="20"/>
              </w:rPr>
              <w:t>f</w:t>
            </w:r>
            <w:r w:rsidR="002E5EBA" w:rsidRPr="00232E32">
              <w:rPr>
                <w:sz w:val="20"/>
                <w:szCs w:val="20"/>
              </w:rPr>
              <w:t xml:space="preserve">unding </w:t>
            </w:r>
            <w:r w:rsidR="00810159" w:rsidRPr="00232E32">
              <w:rPr>
                <w:sz w:val="20"/>
                <w:szCs w:val="20"/>
              </w:rPr>
              <w:t>d</w:t>
            </w:r>
            <w:r w:rsidR="002E5EBA" w:rsidRPr="00232E32">
              <w:rPr>
                <w:sz w:val="20"/>
                <w:szCs w:val="20"/>
              </w:rPr>
              <w:t>ialogue</w:t>
            </w:r>
          </w:p>
        </w:tc>
      </w:tr>
      <w:tr w:rsidR="009C6004" w:rsidRPr="00232E32" w14:paraId="071F5CB9" w14:textId="77777777" w:rsidTr="00CC149A">
        <w:trPr>
          <w:gridBefore w:val="5"/>
          <w:gridAfter w:val="11"/>
          <w:wBefore w:w="359" w:type="dxa"/>
          <w:wAfter w:w="534" w:type="dxa"/>
        </w:trPr>
        <w:tc>
          <w:tcPr>
            <w:tcW w:w="768" w:type="dxa"/>
            <w:gridSpan w:val="20"/>
            <w:shd w:val="clear" w:color="auto" w:fill="auto"/>
          </w:tcPr>
          <w:p w14:paraId="0BD8CE49" w14:textId="77777777" w:rsidR="009C6004" w:rsidRPr="00232E32" w:rsidRDefault="009C6004" w:rsidP="009C6004">
            <w:pPr>
              <w:rPr>
                <w:sz w:val="20"/>
                <w:szCs w:val="20"/>
              </w:rPr>
            </w:pPr>
          </w:p>
        </w:tc>
        <w:tc>
          <w:tcPr>
            <w:tcW w:w="7809" w:type="dxa"/>
            <w:gridSpan w:val="21"/>
            <w:shd w:val="clear" w:color="auto" w:fill="auto"/>
          </w:tcPr>
          <w:p w14:paraId="176E8CE1" w14:textId="77777777" w:rsidR="009C6004" w:rsidRPr="00232E32" w:rsidRDefault="009C6004" w:rsidP="009C6004">
            <w:pPr>
              <w:rPr>
                <w:sz w:val="20"/>
                <w:szCs w:val="20"/>
              </w:rPr>
            </w:pPr>
          </w:p>
        </w:tc>
      </w:tr>
      <w:tr w:rsidR="009C6004" w:rsidRPr="00232E32" w14:paraId="624F81DE" w14:textId="77777777" w:rsidTr="00CC149A">
        <w:trPr>
          <w:gridBefore w:val="1"/>
          <w:gridAfter w:val="20"/>
          <w:wBefore w:w="87" w:type="dxa"/>
          <w:wAfter w:w="806" w:type="dxa"/>
        </w:trPr>
        <w:tc>
          <w:tcPr>
            <w:tcW w:w="768" w:type="dxa"/>
            <w:gridSpan w:val="17"/>
            <w:shd w:val="clear" w:color="auto" w:fill="auto"/>
          </w:tcPr>
          <w:p w14:paraId="5934D589" w14:textId="77777777" w:rsidR="009C6004" w:rsidRPr="00232E32" w:rsidRDefault="009C6004" w:rsidP="009C6004">
            <w:pPr>
              <w:rPr>
                <w:sz w:val="20"/>
                <w:szCs w:val="20"/>
              </w:rPr>
            </w:pPr>
          </w:p>
        </w:tc>
        <w:tc>
          <w:tcPr>
            <w:tcW w:w="7809" w:type="dxa"/>
            <w:gridSpan w:val="19"/>
            <w:shd w:val="clear" w:color="auto" w:fill="auto"/>
          </w:tcPr>
          <w:p w14:paraId="5AF0C8AD" w14:textId="49992FD2" w:rsidR="009C6004" w:rsidRPr="00232E32" w:rsidRDefault="00D73329" w:rsidP="0095645D">
            <w:pPr>
              <w:numPr>
                <w:ilvl w:val="0"/>
                <w:numId w:val="7"/>
              </w:numPr>
              <w:tabs>
                <w:tab w:val="clear" w:pos="720"/>
                <w:tab w:val="num" w:pos="930"/>
              </w:tabs>
              <w:ind w:left="840"/>
              <w:rPr>
                <w:sz w:val="20"/>
                <w:szCs w:val="20"/>
              </w:rPr>
            </w:pPr>
            <w:r w:rsidRPr="00232E32">
              <w:rPr>
                <w:sz w:val="20"/>
                <w:szCs w:val="20"/>
              </w:rPr>
              <w:t>Report on the UNFPA structured funding dialogue 201</w:t>
            </w:r>
            <w:r w:rsidR="0080334C" w:rsidRPr="00232E32">
              <w:rPr>
                <w:sz w:val="20"/>
                <w:szCs w:val="20"/>
              </w:rPr>
              <w:t>9</w:t>
            </w:r>
            <w:r w:rsidRPr="00232E32">
              <w:rPr>
                <w:sz w:val="20"/>
                <w:szCs w:val="20"/>
              </w:rPr>
              <w:t>-20</w:t>
            </w:r>
            <w:r w:rsidR="0080334C" w:rsidRPr="00232E32">
              <w:rPr>
                <w:sz w:val="20"/>
                <w:szCs w:val="20"/>
              </w:rPr>
              <w:t>20</w:t>
            </w:r>
            <w:r w:rsidRPr="00232E32">
              <w:rPr>
                <w:sz w:val="20"/>
                <w:szCs w:val="20"/>
              </w:rPr>
              <w:t xml:space="preserve"> </w:t>
            </w:r>
            <w:r w:rsidR="009C6004" w:rsidRPr="00232E32">
              <w:rPr>
                <w:i/>
                <w:sz w:val="20"/>
                <w:szCs w:val="20"/>
              </w:rPr>
              <w:t>(D)</w:t>
            </w:r>
          </w:p>
        </w:tc>
      </w:tr>
      <w:tr w:rsidR="0070257D" w:rsidRPr="00232E32" w14:paraId="60CB6987" w14:textId="77777777" w:rsidTr="00CC149A">
        <w:trPr>
          <w:gridBefore w:val="1"/>
          <w:gridAfter w:val="20"/>
          <w:wBefore w:w="87" w:type="dxa"/>
          <w:wAfter w:w="806" w:type="dxa"/>
        </w:trPr>
        <w:tc>
          <w:tcPr>
            <w:tcW w:w="768" w:type="dxa"/>
            <w:gridSpan w:val="17"/>
            <w:shd w:val="clear" w:color="auto" w:fill="auto"/>
          </w:tcPr>
          <w:p w14:paraId="30FE7556" w14:textId="77777777" w:rsidR="0070257D" w:rsidRPr="00232E32" w:rsidRDefault="0070257D" w:rsidP="009C6004">
            <w:pPr>
              <w:rPr>
                <w:sz w:val="20"/>
                <w:szCs w:val="20"/>
              </w:rPr>
            </w:pPr>
          </w:p>
        </w:tc>
        <w:tc>
          <w:tcPr>
            <w:tcW w:w="7809" w:type="dxa"/>
            <w:gridSpan w:val="19"/>
            <w:shd w:val="clear" w:color="auto" w:fill="auto"/>
          </w:tcPr>
          <w:p w14:paraId="2CE82475" w14:textId="77777777" w:rsidR="0070257D" w:rsidRPr="00232E32" w:rsidRDefault="0070257D" w:rsidP="0070257D">
            <w:pPr>
              <w:rPr>
                <w:sz w:val="20"/>
                <w:szCs w:val="20"/>
              </w:rPr>
            </w:pPr>
          </w:p>
        </w:tc>
      </w:tr>
      <w:tr w:rsidR="0070257D" w:rsidRPr="00232E32" w14:paraId="11317828" w14:textId="77777777" w:rsidTr="00CC149A">
        <w:trPr>
          <w:gridBefore w:val="7"/>
          <w:gridAfter w:val="30"/>
          <w:wBefore w:w="449" w:type="dxa"/>
          <w:wAfter w:w="1414" w:type="dxa"/>
        </w:trPr>
        <w:tc>
          <w:tcPr>
            <w:tcW w:w="519" w:type="dxa"/>
            <w:gridSpan w:val="14"/>
            <w:shd w:val="clear" w:color="auto" w:fill="auto"/>
          </w:tcPr>
          <w:p w14:paraId="2529B8CC" w14:textId="21F0AA85" w:rsidR="0070257D" w:rsidRPr="00232E32" w:rsidRDefault="00CC149A" w:rsidP="00CC7CF5">
            <w:pPr>
              <w:ind w:left="-45" w:right="-195"/>
              <w:rPr>
                <w:sz w:val="20"/>
              </w:rPr>
            </w:pPr>
            <w:r>
              <w:rPr>
                <w:sz w:val="20"/>
              </w:rPr>
              <w:t>10</w:t>
            </w:r>
            <w:r w:rsidR="0070257D" w:rsidRPr="00232E32">
              <w:rPr>
                <w:sz w:val="20"/>
              </w:rPr>
              <w:t>.</w:t>
            </w:r>
          </w:p>
        </w:tc>
        <w:tc>
          <w:tcPr>
            <w:tcW w:w="7088" w:type="dxa"/>
            <w:gridSpan w:val="6"/>
            <w:shd w:val="clear" w:color="auto" w:fill="auto"/>
          </w:tcPr>
          <w:p w14:paraId="4CA3382F" w14:textId="6AAEB76B" w:rsidR="0070257D" w:rsidRPr="00232E32" w:rsidRDefault="0070257D" w:rsidP="00CC7CF5">
            <w:pPr>
              <w:ind w:left="-126"/>
              <w:rPr>
                <w:sz w:val="20"/>
              </w:rPr>
            </w:pPr>
            <w:r w:rsidRPr="00232E32">
              <w:rPr>
                <w:bCs/>
                <w:sz w:val="20"/>
              </w:rPr>
              <w:t xml:space="preserve"> UN</w:t>
            </w:r>
            <w:r w:rsidR="001B4C53" w:rsidRPr="00232E32">
              <w:rPr>
                <w:bCs/>
                <w:sz w:val="20"/>
              </w:rPr>
              <w:t>F</w:t>
            </w:r>
            <w:r w:rsidRPr="00232E32">
              <w:rPr>
                <w:bCs/>
                <w:sz w:val="20"/>
              </w:rPr>
              <w:t>P</w:t>
            </w:r>
            <w:r w:rsidR="001B4C53" w:rsidRPr="00232E32">
              <w:rPr>
                <w:bCs/>
                <w:sz w:val="20"/>
              </w:rPr>
              <w:t>A</w:t>
            </w:r>
            <w:r w:rsidRPr="00232E32">
              <w:rPr>
                <w:bCs/>
                <w:sz w:val="20"/>
              </w:rPr>
              <w:t xml:space="preserve"> country programmes and related matters</w:t>
            </w:r>
          </w:p>
          <w:p w14:paraId="2CAF4741" w14:textId="77777777" w:rsidR="0070257D" w:rsidRPr="00232E32" w:rsidRDefault="0070257D" w:rsidP="00CC7CF5">
            <w:pPr>
              <w:ind w:left="720"/>
              <w:rPr>
                <w:sz w:val="20"/>
              </w:rPr>
            </w:pPr>
          </w:p>
          <w:p w14:paraId="5B4D5CD5" w14:textId="77777777" w:rsidR="0070257D" w:rsidRPr="00232E32" w:rsidRDefault="0070257D" w:rsidP="00CC7CF5">
            <w:pPr>
              <w:pStyle w:val="ListParagraph"/>
              <w:numPr>
                <w:ilvl w:val="0"/>
                <w:numId w:val="22"/>
              </w:numPr>
              <w:ind w:right="-555"/>
              <w:rPr>
                <w:bCs/>
                <w:sz w:val="20"/>
              </w:rPr>
            </w:pPr>
            <w:r w:rsidRPr="00232E32">
              <w:rPr>
                <w:bCs/>
                <w:sz w:val="20"/>
              </w:rPr>
              <w:t>Presentation and approval of country programme documents</w:t>
            </w:r>
          </w:p>
          <w:p w14:paraId="41EF3783" w14:textId="77777777" w:rsidR="0070257D" w:rsidRPr="00232E32" w:rsidRDefault="0070257D" w:rsidP="00CC7CF5">
            <w:pPr>
              <w:pStyle w:val="ListParagraph"/>
              <w:numPr>
                <w:ilvl w:val="0"/>
                <w:numId w:val="22"/>
              </w:numPr>
              <w:rPr>
                <w:bCs/>
                <w:sz w:val="20"/>
              </w:rPr>
            </w:pPr>
            <w:r w:rsidRPr="00232E32">
              <w:rPr>
                <w:bCs/>
                <w:sz w:val="20"/>
              </w:rPr>
              <w:t>Extensions of country programmes</w:t>
            </w:r>
          </w:p>
        </w:tc>
      </w:tr>
      <w:tr w:rsidR="00FD366F" w:rsidRPr="00232E32" w14:paraId="23C97768" w14:textId="77777777" w:rsidTr="00CC149A">
        <w:trPr>
          <w:gridBefore w:val="7"/>
          <w:gridAfter w:val="30"/>
          <w:wBefore w:w="449" w:type="dxa"/>
          <w:wAfter w:w="1414" w:type="dxa"/>
        </w:trPr>
        <w:tc>
          <w:tcPr>
            <w:tcW w:w="519" w:type="dxa"/>
            <w:gridSpan w:val="14"/>
            <w:shd w:val="clear" w:color="auto" w:fill="auto"/>
          </w:tcPr>
          <w:p w14:paraId="0249B2AA" w14:textId="77777777" w:rsidR="00FD366F" w:rsidRPr="00232E32" w:rsidRDefault="00FD366F" w:rsidP="00CC7CF5">
            <w:pPr>
              <w:ind w:left="-45" w:right="-195"/>
              <w:rPr>
                <w:sz w:val="20"/>
              </w:rPr>
            </w:pPr>
          </w:p>
        </w:tc>
        <w:tc>
          <w:tcPr>
            <w:tcW w:w="7088" w:type="dxa"/>
            <w:gridSpan w:val="6"/>
            <w:shd w:val="clear" w:color="auto" w:fill="auto"/>
          </w:tcPr>
          <w:p w14:paraId="6057CFBD" w14:textId="77777777" w:rsidR="00FD366F" w:rsidRPr="00232E32" w:rsidRDefault="00FD366F" w:rsidP="00CC7CF5">
            <w:pPr>
              <w:ind w:left="-126"/>
              <w:rPr>
                <w:bCs/>
                <w:sz w:val="20"/>
              </w:rPr>
            </w:pPr>
          </w:p>
        </w:tc>
      </w:tr>
      <w:tr w:rsidR="00FD366F" w:rsidRPr="00232E32" w14:paraId="069D20D7" w14:textId="77777777" w:rsidTr="00CC149A">
        <w:trPr>
          <w:gridBefore w:val="5"/>
          <w:gridAfter w:val="29"/>
          <w:wBefore w:w="359" w:type="dxa"/>
          <w:wAfter w:w="1378" w:type="dxa"/>
        </w:trPr>
        <w:tc>
          <w:tcPr>
            <w:tcW w:w="542" w:type="dxa"/>
            <w:gridSpan w:val="15"/>
          </w:tcPr>
          <w:p w14:paraId="08BE71F2" w14:textId="79CD389C" w:rsidR="00FD366F" w:rsidRPr="00CC149A" w:rsidRDefault="00FD366F" w:rsidP="00CE2BBB">
            <w:pPr>
              <w:rPr>
                <w:sz w:val="20"/>
              </w:rPr>
            </w:pPr>
            <w:r w:rsidRPr="00CC149A">
              <w:rPr>
                <w:sz w:val="20"/>
              </w:rPr>
              <w:t>1</w:t>
            </w:r>
            <w:r w:rsidR="00CC149A" w:rsidRPr="00CC149A">
              <w:rPr>
                <w:sz w:val="20"/>
              </w:rPr>
              <w:t>1</w:t>
            </w:r>
            <w:r w:rsidRPr="00CC149A">
              <w:rPr>
                <w:sz w:val="20"/>
              </w:rPr>
              <w:t>.</w:t>
            </w:r>
          </w:p>
        </w:tc>
        <w:tc>
          <w:tcPr>
            <w:tcW w:w="7191" w:type="dxa"/>
            <w:gridSpan w:val="8"/>
          </w:tcPr>
          <w:p w14:paraId="0D260511" w14:textId="5DE0F656" w:rsidR="00FD366F" w:rsidRPr="00232E32" w:rsidRDefault="00FD366F" w:rsidP="00CE2BBB">
            <w:pPr>
              <w:rPr>
                <w:b/>
                <w:bCs/>
                <w:sz w:val="20"/>
              </w:rPr>
            </w:pPr>
            <w:r w:rsidRPr="00232E32">
              <w:rPr>
                <w:b/>
                <w:bCs/>
                <w:sz w:val="20"/>
              </w:rPr>
              <w:t>UNOPS</w:t>
            </w:r>
          </w:p>
        </w:tc>
      </w:tr>
      <w:tr w:rsidR="009825AE" w:rsidRPr="00232E32" w14:paraId="179418F3" w14:textId="77777777" w:rsidTr="00CC149A">
        <w:trPr>
          <w:gridBefore w:val="7"/>
          <w:gridAfter w:val="14"/>
          <w:wBefore w:w="449" w:type="dxa"/>
          <w:wAfter w:w="670" w:type="dxa"/>
        </w:trPr>
        <w:tc>
          <w:tcPr>
            <w:tcW w:w="542" w:type="dxa"/>
            <w:gridSpan w:val="15"/>
            <w:shd w:val="clear" w:color="auto" w:fill="auto"/>
          </w:tcPr>
          <w:p w14:paraId="1F360681" w14:textId="77777777" w:rsidR="009825AE" w:rsidRPr="00232E32" w:rsidRDefault="009825AE" w:rsidP="009825AE">
            <w:pPr>
              <w:rPr>
                <w:sz w:val="20"/>
                <w:szCs w:val="20"/>
              </w:rPr>
            </w:pPr>
          </w:p>
        </w:tc>
        <w:tc>
          <w:tcPr>
            <w:tcW w:w="7809" w:type="dxa"/>
            <w:gridSpan w:val="21"/>
            <w:shd w:val="clear" w:color="auto" w:fill="auto"/>
          </w:tcPr>
          <w:p w14:paraId="76A44911" w14:textId="77777777" w:rsidR="009825AE" w:rsidRPr="00232E32" w:rsidRDefault="009825AE" w:rsidP="009825AE">
            <w:pPr>
              <w:rPr>
                <w:sz w:val="20"/>
                <w:szCs w:val="20"/>
              </w:rPr>
            </w:pPr>
          </w:p>
        </w:tc>
      </w:tr>
      <w:tr w:rsidR="001943CD" w:rsidRPr="00232E32" w14:paraId="7E7453D4" w14:textId="77777777" w:rsidTr="00CC149A">
        <w:trPr>
          <w:gridBefore w:val="3"/>
          <w:gridAfter w:val="20"/>
          <w:wBefore w:w="269" w:type="dxa"/>
          <w:wAfter w:w="806" w:type="dxa"/>
        </w:trPr>
        <w:tc>
          <w:tcPr>
            <w:tcW w:w="574" w:type="dxa"/>
            <w:gridSpan w:val="14"/>
            <w:shd w:val="clear" w:color="auto" w:fill="auto"/>
          </w:tcPr>
          <w:p w14:paraId="146854C6" w14:textId="22276066" w:rsidR="001943CD" w:rsidRPr="00232E32" w:rsidRDefault="001943CD" w:rsidP="004A5300">
            <w:pPr>
              <w:rPr>
                <w:sz w:val="20"/>
              </w:rPr>
            </w:pPr>
            <w:bookmarkStart w:id="26" w:name="_Hlk490473015"/>
            <w:bookmarkStart w:id="27" w:name="_Hlk490055627"/>
          </w:p>
        </w:tc>
        <w:tc>
          <w:tcPr>
            <w:tcW w:w="7821" w:type="dxa"/>
            <w:gridSpan w:val="20"/>
            <w:shd w:val="clear" w:color="auto" w:fill="auto"/>
          </w:tcPr>
          <w:p w14:paraId="0188F6E5" w14:textId="5BA9F70E" w:rsidR="001943CD" w:rsidRPr="00232E32" w:rsidRDefault="00506AF6" w:rsidP="004A5300">
            <w:pPr>
              <w:rPr>
                <w:sz w:val="20"/>
              </w:rPr>
            </w:pPr>
            <w:r w:rsidRPr="00232E32">
              <w:rPr>
                <w:sz w:val="20"/>
                <w:szCs w:val="20"/>
              </w:rPr>
              <w:t>Statement by the Executive Director</w:t>
            </w:r>
          </w:p>
        </w:tc>
      </w:tr>
      <w:bookmarkEnd w:id="26"/>
      <w:tr w:rsidR="00422421" w:rsidRPr="00232E32" w14:paraId="55BB2C08" w14:textId="77777777" w:rsidTr="00CC149A">
        <w:trPr>
          <w:gridBefore w:val="3"/>
          <w:gridAfter w:val="20"/>
          <w:wBefore w:w="269" w:type="dxa"/>
          <w:wAfter w:w="806" w:type="dxa"/>
        </w:trPr>
        <w:tc>
          <w:tcPr>
            <w:tcW w:w="574" w:type="dxa"/>
            <w:gridSpan w:val="14"/>
            <w:shd w:val="clear" w:color="auto" w:fill="auto"/>
          </w:tcPr>
          <w:p w14:paraId="6A2D478F" w14:textId="77777777" w:rsidR="00422421" w:rsidRPr="00232E32" w:rsidRDefault="00422421" w:rsidP="004A5300">
            <w:pPr>
              <w:rPr>
                <w:sz w:val="20"/>
              </w:rPr>
            </w:pPr>
          </w:p>
        </w:tc>
        <w:tc>
          <w:tcPr>
            <w:tcW w:w="7821" w:type="dxa"/>
            <w:gridSpan w:val="20"/>
            <w:shd w:val="clear" w:color="auto" w:fill="auto"/>
          </w:tcPr>
          <w:p w14:paraId="661F3182" w14:textId="0867B20A" w:rsidR="00422421" w:rsidRPr="00232E32" w:rsidRDefault="00422421" w:rsidP="00232DDF">
            <w:pPr>
              <w:rPr>
                <w:sz w:val="20"/>
                <w:szCs w:val="20"/>
              </w:rPr>
            </w:pPr>
          </w:p>
        </w:tc>
      </w:tr>
      <w:tr w:rsidR="00321778" w:rsidRPr="00232E32" w14:paraId="38206F13" w14:textId="77777777" w:rsidTr="00CC149A">
        <w:trPr>
          <w:gridBefore w:val="3"/>
          <w:gridAfter w:val="20"/>
          <w:wBefore w:w="269" w:type="dxa"/>
          <w:wAfter w:w="806" w:type="dxa"/>
        </w:trPr>
        <w:tc>
          <w:tcPr>
            <w:tcW w:w="574" w:type="dxa"/>
            <w:gridSpan w:val="14"/>
            <w:shd w:val="clear" w:color="auto" w:fill="auto"/>
          </w:tcPr>
          <w:p w14:paraId="32219172" w14:textId="39327441" w:rsidR="00321778" w:rsidRPr="00232E32" w:rsidRDefault="00321778" w:rsidP="00C54509">
            <w:pPr>
              <w:ind w:left="-17"/>
              <w:rPr>
                <w:sz w:val="20"/>
              </w:rPr>
            </w:pPr>
          </w:p>
        </w:tc>
        <w:tc>
          <w:tcPr>
            <w:tcW w:w="7821" w:type="dxa"/>
            <w:gridSpan w:val="20"/>
            <w:shd w:val="clear" w:color="auto" w:fill="auto"/>
          </w:tcPr>
          <w:p w14:paraId="4CD590CA" w14:textId="599CEC44" w:rsidR="00506AF6" w:rsidRPr="00232E32" w:rsidRDefault="00321778" w:rsidP="00506AF6">
            <w:pPr>
              <w:pStyle w:val="ListParagraph"/>
              <w:numPr>
                <w:ilvl w:val="0"/>
                <w:numId w:val="29"/>
              </w:numPr>
              <w:rPr>
                <w:i/>
                <w:sz w:val="20"/>
                <w:szCs w:val="20"/>
              </w:rPr>
            </w:pPr>
            <w:r w:rsidRPr="00232E32">
              <w:rPr>
                <w:sz w:val="20"/>
                <w:szCs w:val="20"/>
              </w:rPr>
              <w:t xml:space="preserve">Midterm review of </w:t>
            </w:r>
            <w:r w:rsidR="00CD3CEB" w:rsidRPr="00232E32">
              <w:rPr>
                <w:sz w:val="20"/>
                <w:szCs w:val="20"/>
              </w:rPr>
              <w:t xml:space="preserve">the </w:t>
            </w:r>
            <w:r w:rsidRPr="00232E32">
              <w:rPr>
                <w:sz w:val="20"/>
                <w:szCs w:val="20"/>
              </w:rPr>
              <w:t>UNOPS strategic plan</w:t>
            </w:r>
            <w:r w:rsidR="00CD3CEB" w:rsidRPr="00232E32">
              <w:rPr>
                <w:sz w:val="20"/>
                <w:szCs w:val="20"/>
              </w:rPr>
              <w:t>,</w:t>
            </w:r>
            <w:r w:rsidRPr="00232E32">
              <w:rPr>
                <w:sz w:val="20"/>
                <w:szCs w:val="20"/>
              </w:rPr>
              <w:t xml:space="preserve"> 2018-2021 </w:t>
            </w:r>
            <w:r w:rsidRPr="00232E32">
              <w:rPr>
                <w:i/>
                <w:sz w:val="20"/>
                <w:szCs w:val="20"/>
              </w:rPr>
              <w:t>(D)</w:t>
            </w:r>
          </w:p>
        </w:tc>
      </w:tr>
      <w:tr w:rsidR="00BE7719" w:rsidRPr="00232E32" w14:paraId="2B913735" w14:textId="77777777" w:rsidTr="00CC149A">
        <w:trPr>
          <w:gridBefore w:val="3"/>
          <w:gridAfter w:val="20"/>
          <w:wBefore w:w="269" w:type="dxa"/>
          <w:wAfter w:w="806" w:type="dxa"/>
        </w:trPr>
        <w:tc>
          <w:tcPr>
            <w:tcW w:w="574" w:type="dxa"/>
            <w:gridSpan w:val="14"/>
            <w:shd w:val="clear" w:color="auto" w:fill="auto"/>
          </w:tcPr>
          <w:p w14:paraId="53FF1911" w14:textId="77777777" w:rsidR="00BE7719" w:rsidRPr="00232E32" w:rsidRDefault="00BE7719" w:rsidP="00C54509">
            <w:pPr>
              <w:ind w:left="-17"/>
              <w:rPr>
                <w:sz w:val="20"/>
              </w:rPr>
            </w:pPr>
          </w:p>
        </w:tc>
        <w:tc>
          <w:tcPr>
            <w:tcW w:w="7821" w:type="dxa"/>
            <w:gridSpan w:val="20"/>
            <w:shd w:val="clear" w:color="auto" w:fill="auto"/>
          </w:tcPr>
          <w:p w14:paraId="7C718F3E" w14:textId="16D537E1" w:rsidR="00BE7719" w:rsidRPr="00232E32" w:rsidRDefault="00280C96" w:rsidP="00BE7719">
            <w:pPr>
              <w:pStyle w:val="ListParagraph"/>
              <w:numPr>
                <w:ilvl w:val="0"/>
                <w:numId w:val="29"/>
              </w:numPr>
              <w:rPr>
                <w:sz w:val="20"/>
                <w:szCs w:val="20"/>
              </w:rPr>
            </w:pPr>
            <w:r w:rsidRPr="00232E32">
              <w:rPr>
                <w:sz w:val="20"/>
                <w:szCs w:val="20"/>
              </w:rPr>
              <w:t xml:space="preserve">Annual statistical report on the procurement activities of United Nations system organizations, 2019 </w:t>
            </w:r>
            <w:r w:rsidRPr="00232E32">
              <w:rPr>
                <w:i/>
                <w:iCs/>
                <w:sz w:val="20"/>
                <w:szCs w:val="20"/>
              </w:rPr>
              <w:t>(D)</w:t>
            </w:r>
          </w:p>
        </w:tc>
      </w:tr>
      <w:bookmarkEnd w:id="27"/>
      <w:tr w:rsidR="00422421" w:rsidRPr="00232E32" w14:paraId="02B16F14" w14:textId="77777777" w:rsidTr="00CC149A">
        <w:trPr>
          <w:gridBefore w:val="3"/>
          <w:gridAfter w:val="20"/>
          <w:wBefore w:w="269" w:type="dxa"/>
          <w:wAfter w:w="806" w:type="dxa"/>
        </w:trPr>
        <w:tc>
          <w:tcPr>
            <w:tcW w:w="574" w:type="dxa"/>
            <w:gridSpan w:val="14"/>
            <w:shd w:val="clear" w:color="auto" w:fill="auto"/>
          </w:tcPr>
          <w:p w14:paraId="667FA4A0" w14:textId="77777777" w:rsidR="00422421" w:rsidRPr="00232E32" w:rsidRDefault="00422421" w:rsidP="004A5300">
            <w:pPr>
              <w:rPr>
                <w:sz w:val="20"/>
              </w:rPr>
            </w:pPr>
          </w:p>
        </w:tc>
        <w:tc>
          <w:tcPr>
            <w:tcW w:w="7821" w:type="dxa"/>
            <w:gridSpan w:val="20"/>
            <w:shd w:val="clear" w:color="auto" w:fill="auto"/>
          </w:tcPr>
          <w:p w14:paraId="49DB7201" w14:textId="2F495845" w:rsidR="00563025" w:rsidRPr="00232E32" w:rsidRDefault="00563025" w:rsidP="00280C96">
            <w:pPr>
              <w:rPr>
                <w:sz w:val="20"/>
              </w:rPr>
            </w:pPr>
          </w:p>
        </w:tc>
      </w:tr>
      <w:tr w:rsidR="001D68FC" w:rsidRPr="00232E32" w14:paraId="3E5B40C7" w14:textId="77777777" w:rsidTr="00CC149A">
        <w:trPr>
          <w:gridBefore w:val="5"/>
          <w:gridAfter w:val="29"/>
          <w:wBefore w:w="359" w:type="dxa"/>
          <w:wAfter w:w="1378" w:type="dxa"/>
        </w:trPr>
        <w:tc>
          <w:tcPr>
            <w:tcW w:w="542" w:type="dxa"/>
            <w:gridSpan w:val="15"/>
          </w:tcPr>
          <w:p w14:paraId="354F3F45" w14:textId="0721ABE8" w:rsidR="001D68FC" w:rsidRPr="00232E32" w:rsidRDefault="00D8396A" w:rsidP="0055737D">
            <w:pPr>
              <w:rPr>
                <w:sz w:val="20"/>
              </w:rPr>
            </w:pPr>
            <w:r w:rsidRPr="00232E32">
              <w:rPr>
                <w:sz w:val="20"/>
              </w:rPr>
              <w:t>1</w:t>
            </w:r>
            <w:r w:rsidR="00CC149A">
              <w:rPr>
                <w:sz w:val="20"/>
              </w:rPr>
              <w:t>2</w:t>
            </w:r>
            <w:r w:rsidR="001D68FC" w:rsidRPr="00232E32">
              <w:rPr>
                <w:sz w:val="20"/>
              </w:rPr>
              <w:t>.</w:t>
            </w:r>
          </w:p>
        </w:tc>
        <w:tc>
          <w:tcPr>
            <w:tcW w:w="7191" w:type="dxa"/>
            <w:gridSpan w:val="8"/>
          </w:tcPr>
          <w:p w14:paraId="3C3AFF27" w14:textId="77777777" w:rsidR="001D68FC" w:rsidRPr="00232E32" w:rsidRDefault="001D68FC" w:rsidP="00FC2033">
            <w:pPr>
              <w:rPr>
                <w:sz w:val="20"/>
              </w:rPr>
            </w:pPr>
            <w:r w:rsidRPr="00232E32">
              <w:rPr>
                <w:sz w:val="20"/>
              </w:rPr>
              <w:t>Other matters</w:t>
            </w:r>
          </w:p>
        </w:tc>
      </w:tr>
    </w:tbl>
    <w:p w14:paraId="52EB2C5F" w14:textId="0ED9B34F" w:rsidR="000B5179" w:rsidRPr="00232E32" w:rsidRDefault="000B5179" w:rsidP="00280C96"/>
    <w:p w14:paraId="50C0A0E9" w14:textId="40B6372C" w:rsidR="001B4C53" w:rsidRPr="000B5179" w:rsidRDefault="003A6802" w:rsidP="00280C96">
      <w:r w:rsidRPr="00232E32">
        <w:rPr>
          <w:rFonts w:eastAsia="Times New Roman"/>
          <w:noProof/>
          <w:spacing w:val="4"/>
          <w:w w:val="103"/>
          <w:kern w:val="14"/>
          <w:sz w:val="18"/>
          <w:szCs w:val="18"/>
          <w:lang w:val="en-GB" w:eastAsia="en-GB"/>
        </w:rPr>
        <mc:AlternateContent>
          <mc:Choice Requires="wps">
            <w:drawing>
              <wp:anchor distT="0" distB="0" distL="114300" distR="114300" simplePos="0" relativeHeight="251659264" behindDoc="0" locked="0" layoutInCell="1" allowOverlap="1" wp14:anchorId="296F7272" wp14:editId="10D7DE05">
                <wp:simplePos x="0" y="0"/>
                <wp:positionH relativeFrom="column">
                  <wp:posOffset>2714625</wp:posOffset>
                </wp:positionH>
                <wp:positionV relativeFrom="paragraph">
                  <wp:posOffset>198120</wp:posOffset>
                </wp:positionV>
                <wp:extent cx="914400" cy="0"/>
                <wp:effectExtent l="8890" t="8255" r="1016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D28D9"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75pt,15.6pt" to="285.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" strokeweight=".25pt"/>
            </w:pict>
          </mc:Fallback>
        </mc:AlternateContent>
      </w:r>
    </w:p>
    <w:sectPr w:rsidR="001B4C53" w:rsidRPr="000B5179" w:rsidSect="00F31C7A">
      <w:type w:val="continuous"/>
      <w:pgSz w:w="12240" w:h="15840" w:code="1"/>
      <w:pgMar w:top="1170" w:right="1195" w:bottom="360" w:left="1195" w:header="90" w:footer="32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E9302" w14:textId="77777777" w:rsidR="00B5128B" w:rsidRDefault="00B5128B">
      <w:r>
        <w:separator/>
      </w:r>
    </w:p>
  </w:endnote>
  <w:endnote w:type="continuationSeparator" w:id="0">
    <w:p w14:paraId="6BAF84F9" w14:textId="77777777" w:rsidR="00B5128B" w:rsidRDefault="00B51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insideH w:val="single" w:sz="4" w:space="0" w:color="auto"/>
      </w:tblBorders>
      <w:tblLayout w:type="fixed"/>
      <w:tblLook w:val="0000" w:firstRow="0" w:lastRow="0" w:firstColumn="0" w:lastColumn="0" w:noHBand="0" w:noVBand="0"/>
    </w:tblPr>
    <w:tblGrid>
      <w:gridCol w:w="5033"/>
      <w:gridCol w:w="5033"/>
    </w:tblGrid>
    <w:tr w:rsidR="004E5FB2" w14:paraId="4AF21D1D" w14:textId="77777777">
      <w:tc>
        <w:tcPr>
          <w:tcW w:w="5033" w:type="dxa"/>
          <w:vAlign w:val="bottom"/>
        </w:tcPr>
        <w:p w14:paraId="39154784" w14:textId="3E7B6232" w:rsidR="004E5FB2" w:rsidRDefault="004E5FB2">
          <w:pPr>
            <w:pStyle w:val="Footer"/>
          </w:pPr>
          <w:r>
            <w:fldChar w:fldCharType="begin"/>
          </w:r>
          <w:r>
            <w:instrText xml:space="preserve"> PAGE  \* MERGEFORMAT </w:instrText>
          </w:r>
          <w:r>
            <w:fldChar w:fldCharType="separate"/>
          </w:r>
          <w:r w:rsidR="003B1FE2">
            <w:t>2</w:t>
          </w:r>
          <w:r>
            <w:fldChar w:fldCharType="end"/>
          </w:r>
        </w:p>
      </w:tc>
      <w:tc>
        <w:tcPr>
          <w:tcW w:w="5033" w:type="dxa"/>
          <w:vAlign w:val="bottom"/>
        </w:tcPr>
        <w:p w14:paraId="0065581E" w14:textId="77777777" w:rsidR="004E5FB2" w:rsidRDefault="004E5FB2">
          <w:pPr>
            <w:pStyle w:val="Footer"/>
            <w:jc w:val="right"/>
          </w:pPr>
        </w:p>
      </w:tc>
    </w:tr>
  </w:tbl>
  <w:p w14:paraId="4553AD70" w14:textId="77777777" w:rsidR="004E5FB2" w:rsidRDefault="004E5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insideH w:val="single" w:sz="4" w:space="0" w:color="auto"/>
      </w:tblBorders>
      <w:tblLayout w:type="fixed"/>
      <w:tblLook w:val="0000" w:firstRow="0" w:lastRow="0" w:firstColumn="0" w:lastColumn="0" w:noHBand="0" w:noVBand="0"/>
    </w:tblPr>
    <w:tblGrid>
      <w:gridCol w:w="5033"/>
      <w:gridCol w:w="5033"/>
    </w:tblGrid>
    <w:tr w:rsidR="004E5FB2" w14:paraId="2E73945F" w14:textId="77777777" w:rsidTr="00F31C7A">
      <w:trPr>
        <w:trHeight w:val="91"/>
      </w:trPr>
      <w:tc>
        <w:tcPr>
          <w:tcW w:w="5033" w:type="dxa"/>
          <w:vAlign w:val="bottom"/>
        </w:tcPr>
        <w:p w14:paraId="258782C2" w14:textId="77777777" w:rsidR="004E5FB2" w:rsidRDefault="004E5FB2">
          <w:pPr>
            <w:pStyle w:val="Footer"/>
          </w:pPr>
        </w:p>
      </w:tc>
      <w:tc>
        <w:tcPr>
          <w:tcW w:w="5033" w:type="dxa"/>
          <w:vAlign w:val="bottom"/>
        </w:tcPr>
        <w:p w14:paraId="5AB009C4" w14:textId="398FEF7C" w:rsidR="004E5FB2" w:rsidRDefault="004E5FB2">
          <w:pPr>
            <w:pStyle w:val="Footer"/>
            <w:jc w:val="right"/>
          </w:pPr>
          <w:r>
            <w:fldChar w:fldCharType="begin"/>
          </w:r>
          <w:r>
            <w:instrText xml:space="preserve"> PAGE  \* MERGEFORMAT </w:instrText>
          </w:r>
          <w:r>
            <w:fldChar w:fldCharType="separate"/>
          </w:r>
          <w:r w:rsidR="003B1FE2">
            <w:t>5</w:t>
          </w:r>
          <w:r>
            <w:fldChar w:fldCharType="end"/>
          </w:r>
        </w:p>
      </w:tc>
    </w:tr>
  </w:tbl>
  <w:p w14:paraId="230FD722" w14:textId="77777777" w:rsidR="004E5FB2" w:rsidRDefault="004E5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99619" w14:textId="77777777" w:rsidR="00B5128B" w:rsidRDefault="00B5128B">
      <w:r>
        <w:separator/>
      </w:r>
    </w:p>
  </w:footnote>
  <w:footnote w:type="continuationSeparator" w:id="0">
    <w:p w14:paraId="0264D32C" w14:textId="77777777" w:rsidR="00B5128B" w:rsidRDefault="00B51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E286B" w14:textId="77777777" w:rsidR="004E5FB2" w:rsidRDefault="004E5FB2">
    <w:pPr>
      <w:pStyle w:val="Header"/>
    </w:pPr>
    <w:r>
      <mc:AlternateContent>
        <mc:Choice Requires="wps">
          <w:drawing>
            <wp:anchor distT="0" distB="0" distL="114300" distR="114300" simplePos="0" relativeHeight="251658240" behindDoc="0" locked="0" layoutInCell="0" allowOverlap="1" wp14:anchorId="3FBACBE8" wp14:editId="7C2D65E2">
              <wp:simplePos x="0" y="0"/>
              <wp:positionH relativeFrom="column">
                <wp:posOffset>-73025</wp:posOffset>
              </wp:positionH>
              <wp:positionV relativeFrom="paragraph">
                <wp:posOffset>0</wp:posOffset>
              </wp:positionV>
              <wp:extent cx="6400800" cy="6400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6"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4E5FB2" w14:paraId="561F3CDA" w14:textId="77777777">
                            <w:trPr>
                              <w:trHeight w:hRule="exact" w:val="864"/>
                            </w:trPr>
                            <w:tc>
                              <w:tcPr>
                                <w:tcW w:w="4838" w:type="dxa"/>
                                <w:vAlign w:val="bottom"/>
                              </w:tcPr>
                              <w:p w14:paraId="6A40CCDF" w14:textId="780CBC96" w:rsidR="004E5FB2" w:rsidRDefault="004E5FB2" w:rsidP="00B81CDE">
                                <w:pPr>
                                  <w:pStyle w:val="Header"/>
                                  <w:spacing w:after="80"/>
                                  <w:rPr>
                                    <w:b/>
                                  </w:rPr>
                                </w:pPr>
                                <w:r>
                                  <w:rPr>
                                    <w:b/>
                                  </w:rPr>
                                  <w:t>DP/20</w:t>
                                </w:r>
                                <w:r w:rsidR="00CD0BBB">
                                  <w:rPr>
                                    <w:b/>
                                  </w:rPr>
                                  <w:t>20</w:t>
                                </w:r>
                                <w:r>
                                  <w:rPr>
                                    <w:b/>
                                  </w:rPr>
                                  <w:t>/CRP.</w:t>
                                </w:r>
                                <w:r w:rsidR="00CD0BBB">
                                  <w:rPr>
                                    <w:b/>
                                  </w:rPr>
                                  <w:t>1</w:t>
                                </w:r>
                              </w:p>
                            </w:tc>
                            <w:tc>
                              <w:tcPr>
                                <w:tcW w:w="5047" w:type="dxa"/>
                                <w:vAlign w:val="bottom"/>
                              </w:tcPr>
                              <w:p w14:paraId="530085F0" w14:textId="77777777" w:rsidR="004E5FB2" w:rsidRDefault="004E5FB2">
                                <w:pPr>
                                  <w:pStyle w:val="Header"/>
                                </w:pPr>
                              </w:p>
                            </w:tc>
                          </w:tr>
                        </w:tbl>
                        <w:p w14:paraId="076E49EC" w14:textId="77777777" w:rsidR="004E5FB2" w:rsidRDefault="004E5FB2"/>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3FBACBE8" id="_x0000_t202" coordsize="21600,21600" o:spt="202" path="m,l,21600r21600,l21600,xe">
              <v:stroke joinstyle="miter"/>
              <v:path gradientshapeok="t" o:connecttype="rect"/>
            </v:shapetype>
            <v:shape id="Text Box 2" o:spid="_x0000_s1026" type="#_x0000_t202" style="position:absolute;margin-left:-5.75pt;margin-top:0;width:7in;height:5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" o:allowincell="f" stroked="f">
              <v:textbox inset="0,0,0,0">
                <w:txbxContent>
                  <w:tbl>
                    <w:tblPr>
                      <w:tblW w:w="0" w:type="auto"/>
                      <w:tblInd w:w="116"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4E5FB2" w14:paraId="561F3CDA" w14:textId="77777777">
                      <w:trPr>
                        <w:trHeight w:hRule="exact" w:val="864"/>
                      </w:trPr>
                      <w:tc>
                        <w:tcPr>
                          <w:tcW w:w="4838" w:type="dxa"/>
                          <w:vAlign w:val="bottom"/>
                        </w:tcPr>
                        <w:p w14:paraId="6A40CCDF" w14:textId="780CBC96" w:rsidR="004E5FB2" w:rsidRDefault="004E5FB2" w:rsidP="00B81CDE">
                          <w:pPr>
                            <w:pStyle w:val="Header"/>
                            <w:spacing w:after="80"/>
                            <w:rPr>
                              <w:b/>
                            </w:rPr>
                          </w:pPr>
                          <w:r>
                            <w:rPr>
                              <w:b/>
                            </w:rPr>
                            <w:t>DP/20</w:t>
                          </w:r>
                          <w:r w:rsidR="00CD0BBB">
                            <w:rPr>
                              <w:b/>
                            </w:rPr>
                            <w:t>20</w:t>
                          </w:r>
                          <w:r>
                            <w:rPr>
                              <w:b/>
                            </w:rPr>
                            <w:t>/CRP.</w:t>
                          </w:r>
                          <w:r w:rsidR="00CD0BBB">
                            <w:rPr>
                              <w:b/>
                            </w:rPr>
                            <w:t>1</w:t>
                          </w:r>
                        </w:p>
                      </w:tc>
                      <w:tc>
                        <w:tcPr>
                          <w:tcW w:w="5047" w:type="dxa"/>
                          <w:vAlign w:val="bottom"/>
                        </w:tcPr>
                        <w:p w14:paraId="530085F0" w14:textId="77777777" w:rsidR="004E5FB2" w:rsidRDefault="004E5FB2">
                          <w:pPr>
                            <w:pStyle w:val="Header"/>
                          </w:pPr>
                        </w:p>
                      </w:tc>
                    </w:tr>
                  </w:tbl>
                  <w:p w14:paraId="076E49EC" w14:textId="77777777" w:rsidR="004E5FB2" w:rsidRDefault="004E5FB2"/>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DFD2A" w14:textId="77777777" w:rsidR="004E5FB2" w:rsidRDefault="004E5FB2">
    <w:pPr>
      <w:pStyle w:val="Header"/>
    </w:pPr>
    <w:r>
      <mc:AlternateContent>
        <mc:Choice Requires="wps">
          <w:drawing>
            <wp:anchor distT="0" distB="0" distL="114300" distR="114300" simplePos="0" relativeHeight="251657216" behindDoc="0" locked="0" layoutInCell="0" allowOverlap="1" wp14:anchorId="74AA90CD" wp14:editId="4E81F27F">
              <wp:simplePos x="0" y="0"/>
              <wp:positionH relativeFrom="column">
                <wp:posOffset>-73025</wp:posOffset>
              </wp:positionH>
              <wp:positionV relativeFrom="paragraph">
                <wp:posOffset>0</wp:posOffset>
              </wp:positionV>
              <wp:extent cx="6459855" cy="6400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855"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6"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126"/>
                          </w:tblGrid>
                          <w:tr w:rsidR="004E5FB2" w14:paraId="1BEF29FE" w14:textId="77777777" w:rsidTr="00077367">
                            <w:trPr>
                              <w:trHeight w:hRule="exact" w:val="864"/>
                            </w:trPr>
                            <w:tc>
                              <w:tcPr>
                                <w:tcW w:w="4838" w:type="dxa"/>
                                <w:vAlign w:val="bottom"/>
                              </w:tcPr>
                              <w:p w14:paraId="53DB8654" w14:textId="77777777" w:rsidR="004E5FB2" w:rsidRDefault="004E5FB2">
                                <w:pPr>
                                  <w:pStyle w:val="Header"/>
                                </w:pPr>
                              </w:p>
                            </w:tc>
                            <w:tc>
                              <w:tcPr>
                                <w:tcW w:w="5126" w:type="dxa"/>
                                <w:vAlign w:val="bottom"/>
                              </w:tcPr>
                              <w:p w14:paraId="27BD1584" w14:textId="66DF74C8" w:rsidR="004E5FB2" w:rsidRDefault="004E5FB2" w:rsidP="00F73A82">
                                <w:pPr>
                                  <w:pStyle w:val="Header"/>
                                  <w:spacing w:after="80"/>
                                  <w:jc w:val="right"/>
                                  <w:rPr>
                                    <w:b/>
                                  </w:rPr>
                                </w:pPr>
                                <w:r>
                                  <w:rPr>
                                    <w:b/>
                                  </w:rPr>
                                  <w:t>DP/20</w:t>
                                </w:r>
                                <w:r w:rsidR="00CD0BBB">
                                  <w:rPr>
                                    <w:b/>
                                  </w:rPr>
                                  <w:t>20</w:t>
                                </w:r>
                                <w:r>
                                  <w:rPr>
                                    <w:b/>
                                  </w:rPr>
                                  <w:t>/CRP.</w:t>
                                </w:r>
                                <w:r w:rsidR="00CD0BBB">
                                  <w:rPr>
                                    <w:b/>
                                  </w:rPr>
                                  <w:t>1</w:t>
                                </w:r>
                              </w:p>
                            </w:tc>
                          </w:tr>
                        </w:tbl>
                        <w:p w14:paraId="412AC23A" w14:textId="77777777" w:rsidR="004E5FB2" w:rsidRDefault="004E5FB2"/>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74AA90CD" id="_x0000_t202" coordsize="21600,21600" o:spt="202" path="m,l,21600r21600,l21600,xe">
              <v:stroke joinstyle="miter"/>
              <v:path gradientshapeok="t" o:connecttype="rect"/>
            </v:shapetype>
            <v:shape id="Text Box 1" o:spid="_x0000_s1027" type="#_x0000_t202" style="position:absolute;margin-left:-5.75pt;margin-top:0;width:508.65pt;height:5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" o:allowincell="f" stroked="f">
              <v:textbox inset="0,0,0,0">
                <w:txbxContent>
                  <w:tbl>
                    <w:tblPr>
                      <w:tblW w:w="0" w:type="auto"/>
                      <w:tblInd w:w="116"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126"/>
                    </w:tblGrid>
                    <w:tr w:rsidR="004E5FB2" w14:paraId="1BEF29FE" w14:textId="77777777" w:rsidTr="00077367">
                      <w:trPr>
                        <w:trHeight w:hRule="exact" w:val="864"/>
                      </w:trPr>
                      <w:tc>
                        <w:tcPr>
                          <w:tcW w:w="4838" w:type="dxa"/>
                          <w:vAlign w:val="bottom"/>
                        </w:tcPr>
                        <w:p w14:paraId="53DB8654" w14:textId="77777777" w:rsidR="004E5FB2" w:rsidRDefault="004E5FB2">
                          <w:pPr>
                            <w:pStyle w:val="Header"/>
                          </w:pPr>
                        </w:p>
                      </w:tc>
                      <w:tc>
                        <w:tcPr>
                          <w:tcW w:w="5126" w:type="dxa"/>
                          <w:vAlign w:val="bottom"/>
                        </w:tcPr>
                        <w:p w14:paraId="27BD1584" w14:textId="66DF74C8" w:rsidR="004E5FB2" w:rsidRDefault="004E5FB2" w:rsidP="00F73A82">
                          <w:pPr>
                            <w:pStyle w:val="Header"/>
                            <w:spacing w:after="80"/>
                            <w:jc w:val="right"/>
                            <w:rPr>
                              <w:b/>
                            </w:rPr>
                          </w:pPr>
                          <w:r>
                            <w:rPr>
                              <w:b/>
                            </w:rPr>
                            <w:t>DP/20</w:t>
                          </w:r>
                          <w:r w:rsidR="00CD0BBB">
                            <w:rPr>
                              <w:b/>
                            </w:rPr>
                            <w:t>20</w:t>
                          </w:r>
                          <w:r>
                            <w:rPr>
                              <w:b/>
                            </w:rPr>
                            <w:t>/CRP.</w:t>
                          </w:r>
                          <w:r w:rsidR="00CD0BBB">
                            <w:rPr>
                              <w:b/>
                            </w:rPr>
                            <w:t>1</w:t>
                          </w:r>
                        </w:p>
                      </w:tc>
                    </w:tr>
                  </w:tbl>
                  <w:p w14:paraId="412AC23A" w14:textId="77777777" w:rsidR="004E5FB2" w:rsidRDefault="004E5FB2"/>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7"/>
      <w:gridCol w:w="1872"/>
      <w:gridCol w:w="245"/>
      <w:gridCol w:w="3110"/>
      <w:gridCol w:w="346"/>
      <w:gridCol w:w="3039"/>
      <w:gridCol w:w="28"/>
    </w:tblGrid>
    <w:tr w:rsidR="004E5FB2" w14:paraId="760E3477" w14:textId="77777777" w:rsidTr="005107CF">
      <w:trPr>
        <w:trHeight w:hRule="exact" w:val="864"/>
      </w:trPr>
      <w:tc>
        <w:tcPr>
          <w:tcW w:w="1267" w:type="dxa"/>
          <w:tcBorders>
            <w:top w:val="nil"/>
            <w:left w:val="nil"/>
            <w:bottom w:val="nil"/>
            <w:right w:val="nil"/>
          </w:tcBorders>
          <w:vAlign w:val="bottom"/>
        </w:tcPr>
        <w:p w14:paraId="36CDA63E" w14:textId="77777777" w:rsidR="004E5FB2" w:rsidRDefault="004E5FB2">
          <w:pPr>
            <w:pStyle w:val="Header"/>
            <w:spacing w:after="120"/>
          </w:pPr>
        </w:p>
      </w:tc>
      <w:tc>
        <w:tcPr>
          <w:tcW w:w="1872" w:type="dxa"/>
          <w:tcBorders>
            <w:top w:val="nil"/>
            <w:left w:val="nil"/>
            <w:bottom w:val="nil"/>
            <w:right w:val="nil"/>
          </w:tcBorders>
          <w:vAlign w:val="bottom"/>
        </w:tcPr>
        <w:p w14:paraId="0A6F56A5" w14:textId="77777777" w:rsidR="004E5FB2" w:rsidRDefault="004E5FB2">
          <w:pPr>
            <w:pStyle w:val="HCh"/>
            <w:spacing w:after="80"/>
            <w:rPr>
              <w:b w:val="0"/>
              <w:spacing w:val="2"/>
              <w:w w:val="96"/>
            </w:rPr>
          </w:pPr>
        </w:p>
      </w:tc>
      <w:tc>
        <w:tcPr>
          <w:tcW w:w="245" w:type="dxa"/>
          <w:tcBorders>
            <w:top w:val="nil"/>
            <w:left w:val="nil"/>
            <w:bottom w:val="nil"/>
            <w:right w:val="nil"/>
          </w:tcBorders>
          <w:vAlign w:val="bottom"/>
        </w:tcPr>
        <w:p w14:paraId="6C5B9B4E" w14:textId="77777777" w:rsidR="004E5FB2" w:rsidRDefault="004E5FB2">
          <w:pPr>
            <w:pStyle w:val="Header"/>
            <w:spacing w:after="120"/>
          </w:pPr>
        </w:p>
      </w:tc>
      <w:tc>
        <w:tcPr>
          <w:tcW w:w="6523" w:type="dxa"/>
          <w:gridSpan w:val="4"/>
          <w:tcBorders>
            <w:top w:val="nil"/>
            <w:left w:val="nil"/>
            <w:bottom w:val="nil"/>
            <w:right w:val="nil"/>
          </w:tcBorders>
          <w:vAlign w:val="bottom"/>
        </w:tcPr>
        <w:p w14:paraId="1161F55A" w14:textId="30D5FAD3" w:rsidR="004E5FB2" w:rsidRDefault="004E5FB2" w:rsidP="00F73A82">
          <w:pPr>
            <w:spacing w:after="80"/>
            <w:jc w:val="right"/>
            <w:rPr>
              <w:position w:val="-4"/>
            </w:rPr>
          </w:pPr>
          <w:r>
            <w:rPr>
              <w:position w:val="-4"/>
              <w:sz w:val="40"/>
            </w:rPr>
            <w:t>DP</w:t>
          </w:r>
          <w:r>
            <w:rPr>
              <w:position w:val="-4"/>
              <w:sz w:val="20"/>
            </w:rPr>
            <w:t>/20</w:t>
          </w:r>
          <w:r w:rsidR="006F4F57">
            <w:rPr>
              <w:position w:val="-4"/>
              <w:sz w:val="20"/>
            </w:rPr>
            <w:t>20</w:t>
          </w:r>
          <w:r>
            <w:rPr>
              <w:position w:val="-4"/>
              <w:sz w:val="20"/>
            </w:rPr>
            <w:t>/CRP.</w:t>
          </w:r>
          <w:r w:rsidR="006F4F57">
            <w:rPr>
              <w:position w:val="-4"/>
              <w:sz w:val="20"/>
            </w:rPr>
            <w:t>1</w:t>
          </w:r>
        </w:p>
      </w:tc>
    </w:tr>
    <w:tr w:rsidR="004E5FB2" w14:paraId="4029AD88" w14:textId="77777777" w:rsidTr="00B45496">
      <w:trPr>
        <w:gridAfter w:val="1"/>
        <w:wAfter w:w="28" w:type="dxa"/>
        <w:trHeight w:hRule="exact" w:val="2880"/>
      </w:trPr>
      <w:tc>
        <w:tcPr>
          <w:tcW w:w="1267" w:type="dxa"/>
          <w:tcBorders>
            <w:left w:val="nil"/>
            <w:bottom w:val="single" w:sz="12" w:space="0" w:color="auto"/>
            <w:right w:val="nil"/>
          </w:tcBorders>
        </w:tcPr>
        <w:p w14:paraId="19FFB0F8" w14:textId="77777777" w:rsidR="004E5FB2" w:rsidRDefault="004E5FB2">
          <w:pPr>
            <w:pStyle w:val="Header"/>
            <w:spacing w:before="109"/>
          </w:pPr>
          <w:r>
            <w:t xml:space="preserve"> </w:t>
          </w:r>
        </w:p>
        <w:p w14:paraId="0134D7C4" w14:textId="77777777" w:rsidR="004E5FB2" w:rsidRDefault="004E5FB2">
          <w:pPr>
            <w:pStyle w:val="Header"/>
            <w:spacing w:before="109"/>
          </w:pPr>
        </w:p>
      </w:tc>
      <w:tc>
        <w:tcPr>
          <w:tcW w:w="5227" w:type="dxa"/>
          <w:gridSpan w:val="3"/>
          <w:tcBorders>
            <w:left w:val="nil"/>
            <w:bottom w:val="single" w:sz="12" w:space="0" w:color="auto"/>
            <w:right w:val="nil"/>
          </w:tcBorders>
        </w:tcPr>
        <w:p w14:paraId="63461A1F" w14:textId="77777777" w:rsidR="004E5FB2" w:rsidRDefault="004E5FB2">
          <w:pPr>
            <w:pStyle w:val="XLarge"/>
            <w:spacing w:before="109" w:line="330" w:lineRule="exact"/>
            <w:rPr>
              <w:sz w:val="34"/>
            </w:rPr>
          </w:pPr>
        </w:p>
      </w:tc>
      <w:tc>
        <w:tcPr>
          <w:tcW w:w="346" w:type="dxa"/>
          <w:tcBorders>
            <w:left w:val="nil"/>
            <w:bottom w:val="single" w:sz="12" w:space="0" w:color="auto"/>
            <w:right w:val="nil"/>
          </w:tcBorders>
        </w:tcPr>
        <w:p w14:paraId="1364FFA4" w14:textId="77777777" w:rsidR="004E5FB2" w:rsidRDefault="004E5FB2">
          <w:pPr>
            <w:pStyle w:val="Header"/>
            <w:spacing w:before="109"/>
          </w:pPr>
        </w:p>
      </w:tc>
      <w:tc>
        <w:tcPr>
          <w:tcW w:w="3039" w:type="dxa"/>
          <w:tcBorders>
            <w:left w:val="nil"/>
            <w:bottom w:val="single" w:sz="12" w:space="0" w:color="auto"/>
            <w:right w:val="nil"/>
          </w:tcBorders>
        </w:tcPr>
        <w:p w14:paraId="24AFF67E" w14:textId="77777777" w:rsidR="004E5FB2" w:rsidRDefault="004E5FB2">
          <w:pPr>
            <w:rPr>
              <w:sz w:val="20"/>
            </w:rPr>
          </w:pPr>
        </w:p>
        <w:p w14:paraId="0D90174B" w14:textId="5ECCD9A9" w:rsidR="004E5FB2" w:rsidRPr="00C95859" w:rsidRDefault="000031EE" w:rsidP="00136A1B">
          <w:pPr>
            <w:rPr>
              <w:color w:val="000000" w:themeColor="text1"/>
              <w:sz w:val="20"/>
            </w:rPr>
          </w:pPr>
          <w:r>
            <w:rPr>
              <w:color w:val="000000" w:themeColor="text1"/>
              <w:sz w:val="20"/>
            </w:rPr>
            <w:t>16</w:t>
          </w:r>
          <w:r w:rsidR="003820D2">
            <w:rPr>
              <w:color w:val="000000" w:themeColor="text1"/>
              <w:sz w:val="20"/>
            </w:rPr>
            <w:t xml:space="preserve"> December </w:t>
          </w:r>
          <w:r w:rsidR="00C002B2" w:rsidRPr="00C95859">
            <w:rPr>
              <w:color w:val="000000" w:themeColor="text1"/>
              <w:sz w:val="20"/>
            </w:rPr>
            <w:t>201</w:t>
          </w:r>
          <w:r w:rsidR="000C7EEF" w:rsidRPr="00C95859">
            <w:rPr>
              <w:color w:val="000000" w:themeColor="text1"/>
              <w:sz w:val="20"/>
            </w:rPr>
            <w:t>9</w:t>
          </w:r>
        </w:p>
        <w:p w14:paraId="6BDA51B7" w14:textId="77777777" w:rsidR="004E5FB2" w:rsidRPr="00C002B2" w:rsidRDefault="004E5FB2">
          <w:pPr>
            <w:rPr>
              <w:sz w:val="20"/>
            </w:rPr>
          </w:pPr>
        </w:p>
        <w:p w14:paraId="317DBF89" w14:textId="276CEC6E" w:rsidR="004E5FB2" w:rsidRDefault="004E5FB2">
          <w:r>
            <w:rPr>
              <w:sz w:val="20"/>
            </w:rPr>
            <w:t>Original: English</w:t>
          </w:r>
        </w:p>
      </w:tc>
    </w:tr>
  </w:tbl>
  <w:p w14:paraId="19F30E2E" w14:textId="77777777" w:rsidR="004E5FB2" w:rsidRDefault="004E5FB2">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F42A0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80A74"/>
    <w:multiLevelType w:val="hybridMultilevel"/>
    <w:tmpl w:val="555E855A"/>
    <w:lvl w:ilvl="0" w:tplc="44E0D90E">
      <w:start w:val="2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8644A0"/>
    <w:multiLevelType w:val="hybridMultilevel"/>
    <w:tmpl w:val="F20E86F6"/>
    <w:lvl w:ilvl="0" w:tplc="1F8A4552">
      <w:start w:val="23"/>
      <w:numFmt w:val="bullet"/>
      <w:lvlText w:val="-"/>
      <w:lvlJc w:val="left"/>
      <w:pPr>
        <w:ind w:left="1062" w:hanging="360"/>
      </w:pPr>
      <w:rPr>
        <w:rFonts w:ascii="Times New Roman" w:eastAsia="Times New Roman" w:hAnsi="Times New Roman" w:cs="Times New Roman"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 w15:restartNumberingAfterBreak="0">
    <w:nsid w:val="07AA3074"/>
    <w:multiLevelType w:val="multilevel"/>
    <w:tmpl w:val="FA60C5B0"/>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r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4" w15:restartNumberingAfterBreak="0">
    <w:nsid w:val="0CFE1504"/>
    <w:multiLevelType w:val="hybridMultilevel"/>
    <w:tmpl w:val="E08CE48E"/>
    <w:lvl w:ilvl="0" w:tplc="1F8A4552">
      <w:start w:val="23"/>
      <w:numFmt w:val="bullet"/>
      <w:lvlText w:val="-"/>
      <w:lvlJc w:val="left"/>
      <w:pPr>
        <w:ind w:left="1062" w:hanging="360"/>
      </w:pPr>
      <w:rPr>
        <w:rFonts w:ascii="Times New Roman" w:eastAsia="Times New Roman" w:hAnsi="Times New Roman" w:cs="Times New Roman"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5" w15:restartNumberingAfterBreak="0">
    <w:nsid w:val="15231224"/>
    <w:multiLevelType w:val="hybridMultilevel"/>
    <w:tmpl w:val="6A2CB5AA"/>
    <w:lvl w:ilvl="0" w:tplc="1F8A4552">
      <w:start w:val="2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69551C"/>
    <w:multiLevelType w:val="hybridMultilevel"/>
    <w:tmpl w:val="AF5E1CBA"/>
    <w:lvl w:ilvl="0" w:tplc="44E0D90E">
      <w:start w:val="2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A4A92"/>
    <w:multiLevelType w:val="hybridMultilevel"/>
    <w:tmpl w:val="03DEDCF2"/>
    <w:lvl w:ilvl="0" w:tplc="44E0D90E">
      <w:start w:val="2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B13E81"/>
    <w:multiLevelType w:val="hybridMultilevel"/>
    <w:tmpl w:val="3676DCAA"/>
    <w:lvl w:ilvl="0" w:tplc="44E0D90E">
      <w:start w:val="2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3B6691"/>
    <w:multiLevelType w:val="hybridMultilevel"/>
    <w:tmpl w:val="075A72B0"/>
    <w:lvl w:ilvl="0" w:tplc="24E2578A">
      <w:numFmt w:val="bullet"/>
      <w:lvlText w:val="-"/>
      <w:lvlJc w:val="left"/>
      <w:pPr>
        <w:ind w:left="1062" w:hanging="360"/>
      </w:pPr>
      <w:rPr>
        <w:rFonts w:ascii="Times New Roman" w:eastAsia="Calibri" w:hAnsi="Times New Roman" w:cs="Times New Roman"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 w15:restartNumberingAfterBreak="0">
    <w:nsid w:val="320B1ECC"/>
    <w:multiLevelType w:val="hybridMultilevel"/>
    <w:tmpl w:val="395E1A10"/>
    <w:lvl w:ilvl="0" w:tplc="1F8A4552">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0561F5"/>
    <w:multiLevelType w:val="hybridMultilevel"/>
    <w:tmpl w:val="26F02DB2"/>
    <w:lvl w:ilvl="0" w:tplc="682E4BAC">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BE0EA8"/>
    <w:multiLevelType w:val="singleLevel"/>
    <w:tmpl w:val="352C58B6"/>
    <w:lvl w:ilvl="0">
      <w:start w:val="1"/>
      <w:numFmt w:val="upperRoman"/>
      <w:pStyle w:val="Heading5"/>
      <w:lvlText w:val="%1."/>
      <w:lvlJc w:val="left"/>
      <w:pPr>
        <w:tabs>
          <w:tab w:val="num" w:pos="1800"/>
        </w:tabs>
        <w:ind w:left="1800" w:hanging="720"/>
      </w:pPr>
      <w:rPr>
        <w:rFonts w:hint="default"/>
      </w:rPr>
    </w:lvl>
  </w:abstractNum>
  <w:abstractNum w:abstractNumId="13" w15:restartNumberingAfterBreak="0">
    <w:nsid w:val="47344D11"/>
    <w:multiLevelType w:val="hybridMultilevel"/>
    <w:tmpl w:val="AB24140E"/>
    <w:lvl w:ilvl="0" w:tplc="682E4BAC">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AD307F"/>
    <w:multiLevelType w:val="hybridMultilevel"/>
    <w:tmpl w:val="739A5368"/>
    <w:lvl w:ilvl="0" w:tplc="44E0D90E">
      <w:start w:val="2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DA7562"/>
    <w:multiLevelType w:val="hybridMultilevel"/>
    <w:tmpl w:val="F76C803A"/>
    <w:lvl w:ilvl="0" w:tplc="1F8A4552">
      <w:start w:val="2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990B14"/>
    <w:multiLevelType w:val="hybridMultilevel"/>
    <w:tmpl w:val="8AD448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8B7C0A"/>
    <w:multiLevelType w:val="hybridMultilevel"/>
    <w:tmpl w:val="A2947FCA"/>
    <w:lvl w:ilvl="0" w:tplc="1F8A4552">
      <w:start w:val="2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0BB41B1"/>
    <w:multiLevelType w:val="hybridMultilevel"/>
    <w:tmpl w:val="C4B033FC"/>
    <w:lvl w:ilvl="0" w:tplc="1F8A4552">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6F4A3E"/>
    <w:multiLevelType w:val="hybridMultilevel"/>
    <w:tmpl w:val="C658D34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6561777D"/>
    <w:multiLevelType w:val="hybridMultilevel"/>
    <w:tmpl w:val="88EE807E"/>
    <w:lvl w:ilvl="0" w:tplc="44E0D90E">
      <w:start w:val="2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B62B1B"/>
    <w:multiLevelType w:val="hybridMultilevel"/>
    <w:tmpl w:val="6842197E"/>
    <w:lvl w:ilvl="0" w:tplc="24E2578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D65597"/>
    <w:multiLevelType w:val="hybridMultilevel"/>
    <w:tmpl w:val="3258A4E8"/>
    <w:lvl w:ilvl="0" w:tplc="BD6A3E0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0B7F23"/>
    <w:multiLevelType w:val="hybridMultilevel"/>
    <w:tmpl w:val="9ED4A20C"/>
    <w:lvl w:ilvl="0" w:tplc="24E2578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BF61D80"/>
    <w:multiLevelType w:val="hybridMultilevel"/>
    <w:tmpl w:val="C658D34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29D4A95"/>
    <w:multiLevelType w:val="hybridMultilevel"/>
    <w:tmpl w:val="96CA2F92"/>
    <w:lvl w:ilvl="0" w:tplc="1F8A4552">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68774E"/>
    <w:multiLevelType w:val="hybridMultilevel"/>
    <w:tmpl w:val="796C9414"/>
    <w:lvl w:ilvl="0" w:tplc="44E0D90E">
      <w:start w:val="2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E04F59"/>
    <w:multiLevelType w:val="hybridMultilevel"/>
    <w:tmpl w:val="8702DD66"/>
    <w:lvl w:ilvl="0" w:tplc="1F8A4552">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4967B9"/>
    <w:multiLevelType w:val="hybridMultilevel"/>
    <w:tmpl w:val="B0285A10"/>
    <w:lvl w:ilvl="0" w:tplc="44E0D90E">
      <w:start w:val="2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15"/>
  </w:num>
  <w:num w:numId="4">
    <w:abstractNumId w:val="1"/>
  </w:num>
  <w:num w:numId="5">
    <w:abstractNumId w:val="14"/>
  </w:num>
  <w:num w:numId="6">
    <w:abstractNumId w:val="6"/>
  </w:num>
  <w:num w:numId="7">
    <w:abstractNumId w:val="7"/>
  </w:num>
  <w:num w:numId="8">
    <w:abstractNumId w:val="20"/>
  </w:num>
  <w:num w:numId="9">
    <w:abstractNumId w:val="26"/>
  </w:num>
  <w:num w:numId="10">
    <w:abstractNumId w:val="8"/>
  </w:num>
  <w:num w:numId="11">
    <w:abstractNumId w:val="28"/>
  </w:num>
  <w:num w:numId="12">
    <w:abstractNumId w:val="11"/>
  </w:num>
  <w:num w:numId="13">
    <w:abstractNumId w:val="13"/>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3"/>
  </w:num>
  <w:num w:numId="18">
    <w:abstractNumId w:val="17"/>
  </w:num>
  <w:num w:numId="19">
    <w:abstractNumId w:val="21"/>
  </w:num>
  <w:num w:numId="20">
    <w:abstractNumId w:val="2"/>
  </w:num>
  <w:num w:numId="21">
    <w:abstractNumId w:val="9"/>
  </w:num>
  <w:num w:numId="22">
    <w:abstractNumId w:val="25"/>
  </w:num>
  <w:num w:numId="23">
    <w:abstractNumId w:val="0"/>
  </w:num>
  <w:num w:numId="24">
    <w:abstractNumId w:val="22"/>
  </w:num>
  <w:num w:numId="25">
    <w:abstractNumId w:val="16"/>
  </w:num>
  <w:num w:numId="26">
    <w:abstractNumId w:val="4"/>
  </w:num>
  <w:num w:numId="27">
    <w:abstractNumId w:val="1"/>
  </w:num>
  <w:num w:numId="28">
    <w:abstractNumId w:val="5"/>
  </w:num>
  <w:num w:numId="29">
    <w:abstractNumId w:val="10"/>
  </w:num>
  <w:num w:numId="30">
    <w:abstractNumId w:val="27"/>
  </w:num>
  <w:num w:numId="31">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05C"/>
    <w:rsid w:val="00000082"/>
    <w:rsid w:val="0000146B"/>
    <w:rsid w:val="0000209D"/>
    <w:rsid w:val="000031EE"/>
    <w:rsid w:val="00005CED"/>
    <w:rsid w:val="00005F12"/>
    <w:rsid w:val="000109D9"/>
    <w:rsid w:val="00011633"/>
    <w:rsid w:val="00011DD2"/>
    <w:rsid w:val="000120AF"/>
    <w:rsid w:val="000122DC"/>
    <w:rsid w:val="0001335D"/>
    <w:rsid w:val="000139AC"/>
    <w:rsid w:val="00013DDE"/>
    <w:rsid w:val="00015432"/>
    <w:rsid w:val="0001639B"/>
    <w:rsid w:val="00017F01"/>
    <w:rsid w:val="000226CB"/>
    <w:rsid w:val="0002601F"/>
    <w:rsid w:val="00031378"/>
    <w:rsid w:val="00034CE0"/>
    <w:rsid w:val="00036D34"/>
    <w:rsid w:val="00037280"/>
    <w:rsid w:val="00041018"/>
    <w:rsid w:val="00042D3B"/>
    <w:rsid w:val="00042DC6"/>
    <w:rsid w:val="00043008"/>
    <w:rsid w:val="00043166"/>
    <w:rsid w:val="00044737"/>
    <w:rsid w:val="000451EB"/>
    <w:rsid w:val="00046212"/>
    <w:rsid w:val="000508D6"/>
    <w:rsid w:val="0005107C"/>
    <w:rsid w:val="0005287F"/>
    <w:rsid w:val="00052CAD"/>
    <w:rsid w:val="00054B57"/>
    <w:rsid w:val="0005507C"/>
    <w:rsid w:val="0005577D"/>
    <w:rsid w:val="0005638A"/>
    <w:rsid w:val="0005770D"/>
    <w:rsid w:val="00057E91"/>
    <w:rsid w:val="00060F8D"/>
    <w:rsid w:val="000614C6"/>
    <w:rsid w:val="00061734"/>
    <w:rsid w:val="000624B0"/>
    <w:rsid w:val="0006380E"/>
    <w:rsid w:val="000640BF"/>
    <w:rsid w:val="0006440D"/>
    <w:rsid w:val="00065643"/>
    <w:rsid w:val="00065B0E"/>
    <w:rsid w:val="00066941"/>
    <w:rsid w:val="00067BD1"/>
    <w:rsid w:val="00070264"/>
    <w:rsid w:val="00072FE8"/>
    <w:rsid w:val="0007349A"/>
    <w:rsid w:val="000740EB"/>
    <w:rsid w:val="00077367"/>
    <w:rsid w:val="000807CA"/>
    <w:rsid w:val="00082C87"/>
    <w:rsid w:val="00082E05"/>
    <w:rsid w:val="000912FF"/>
    <w:rsid w:val="000916DF"/>
    <w:rsid w:val="00093355"/>
    <w:rsid w:val="0009355B"/>
    <w:rsid w:val="00094D58"/>
    <w:rsid w:val="000A3AAD"/>
    <w:rsid w:val="000A486C"/>
    <w:rsid w:val="000B13E7"/>
    <w:rsid w:val="000B15D2"/>
    <w:rsid w:val="000B1638"/>
    <w:rsid w:val="000B1962"/>
    <w:rsid w:val="000B3F64"/>
    <w:rsid w:val="000B5179"/>
    <w:rsid w:val="000B5E8A"/>
    <w:rsid w:val="000B6570"/>
    <w:rsid w:val="000C148F"/>
    <w:rsid w:val="000C2D60"/>
    <w:rsid w:val="000C3E1B"/>
    <w:rsid w:val="000C43A3"/>
    <w:rsid w:val="000C7EEF"/>
    <w:rsid w:val="000D0B25"/>
    <w:rsid w:val="000D2077"/>
    <w:rsid w:val="000D2288"/>
    <w:rsid w:val="000D4EE7"/>
    <w:rsid w:val="000D552A"/>
    <w:rsid w:val="000D70F1"/>
    <w:rsid w:val="000E0220"/>
    <w:rsid w:val="000E054C"/>
    <w:rsid w:val="000E085E"/>
    <w:rsid w:val="000E1110"/>
    <w:rsid w:val="000E361D"/>
    <w:rsid w:val="000E3E96"/>
    <w:rsid w:val="000E445E"/>
    <w:rsid w:val="000E49BC"/>
    <w:rsid w:val="000E4C5D"/>
    <w:rsid w:val="000E6237"/>
    <w:rsid w:val="000F1D60"/>
    <w:rsid w:val="000F48AE"/>
    <w:rsid w:val="00100020"/>
    <w:rsid w:val="00100875"/>
    <w:rsid w:val="001046F2"/>
    <w:rsid w:val="001047D3"/>
    <w:rsid w:val="00105A08"/>
    <w:rsid w:val="00107916"/>
    <w:rsid w:val="0011018B"/>
    <w:rsid w:val="001108C1"/>
    <w:rsid w:val="00111DA8"/>
    <w:rsid w:val="0011310C"/>
    <w:rsid w:val="001143CF"/>
    <w:rsid w:val="00114B6E"/>
    <w:rsid w:val="00115ACD"/>
    <w:rsid w:val="001174BE"/>
    <w:rsid w:val="00117EF2"/>
    <w:rsid w:val="001205FC"/>
    <w:rsid w:val="00121089"/>
    <w:rsid w:val="001240C0"/>
    <w:rsid w:val="00124E5D"/>
    <w:rsid w:val="001253DC"/>
    <w:rsid w:val="00125509"/>
    <w:rsid w:val="00127639"/>
    <w:rsid w:val="00127650"/>
    <w:rsid w:val="00132112"/>
    <w:rsid w:val="00132499"/>
    <w:rsid w:val="00132BBC"/>
    <w:rsid w:val="00134E90"/>
    <w:rsid w:val="00136A1B"/>
    <w:rsid w:val="0013728D"/>
    <w:rsid w:val="00140735"/>
    <w:rsid w:val="00141DD2"/>
    <w:rsid w:val="0014269B"/>
    <w:rsid w:val="00142A71"/>
    <w:rsid w:val="00143066"/>
    <w:rsid w:val="00143B9F"/>
    <w:rsid w:val="00145120"/>
    <w:rsid w:val="001451A1"/>
    <w:rsid w:val="00146CF4"/>
    <w:rsid w:val="00146FF1"/>
    <w:rsid w:val="0014798D"/>
    <w:rsid w:val="00150C41"/>
    <w:rsid w:val="001539C7"/>
    <w:rsid w:val="00153CC3"/>
    <w:rsid w:val="00154661"/>
    <w:rsid w:val="00154FF3"/>
    <w:rsid w:val="001552EC"/>
    <w:rsid w:val="00155C7A"/>
    <w:rsid w:val="00156E28"/>
    <w:rsid w:val="00157E73"/>
    <w:rsid w:val="00161E4E"/>
    <w:rsid w:val="001627E9"/>
    <w:rsid w:val="00164EF9"/>
    <w:rsid w:val="001653F2"/>
    <w:rsid w:val="00165B92"/>
    <w:rsid w:val="0016635A"/>
    <w:rsid w:val="001669EC"/>
    <w:rsid w:val="00170C4F"/>
    <w:rsid w:val="001727A0"/>
    <w:rsid w:val="001742A4"/>
    <w:rsid w:val="0017621F"/>
    <w:rsid w:val="00177775"/>
    <w:rsid w:val="00180A82"/>
    <w:rsid w:val="00180AB0"/>
    <w:rsid w:val="001821DE"/>
    <w:rsid w:val="001842EA"/>
    <w:rsid w:val="0018443F"/>
    <w:rsid w:val="00185819"/>
    <w:rsid w:val="00185B17"/>
    <w:rsid w:val="001910C6"/>
    <w:rsid w:val="0019362C"/>
    <w:rsid w:val="00193F2E"/>
    <w:rsid w:val="001943CD"/>
    <w:rsid w:val="001959FF"/>
    <w:rsid w:val="001965E9"/>
    <w:rsid w:val="00196E0F"/>
    <w:rsid w:val="001A1525"/>
    <w:rsid w:val="001A3AD6"/>
    <w:rsid w:val="001A3E6D"/>
    <w:rsid w:val="001A4793"/>
    <w:rsid w:val="001A4A83"/>
    <w:rsid w:val="001A67BB"/>
    <w:rsid w:val="001B01BE"/>
    <w:rsid w:val="001B08F8"/>
    <w:rsid w:val="001B1457"/>
    <w:rsid w:val="001B1E3E"/>
    <w:rsid w:val="001B289D"/>
    <w:rsid w:val="001B321F"/>
    <w:rsid w:val="001B4C53"/>
    <w:rsid w:val="001C3BA9"/>
    <w:rsid w:val="001C44B4"/>
    <w:rsid w:val="001C4B04"/>
    <w:rsid w:val="001C5ADF"/>
    <w:rsid w:val="001C692D"/>
    <w:rsid w:val="001C78D0"/>
    <w:rsid w:val="001D00ED"/>
    <w:rsid w:val="001D02E6"/>
    <w:rsid w:val="001D27E9"/>
    <w:rsid w:val="001D4BE3"/>
    <w:rsid w:val="001D4FE0"/>
    <w:rsid w:val="001D6712"/>
    <w:rsid w:val="001D68FC"/>
    <w:rsid w:val="001D6BEE"/>
    <w:rsid w:val="001E0776"/>
    <w:rsid w:val="001E6666"/>
    <w:rsid w:val="001E6D4E"/>
    <w:rsid w:val="001F0298"/>
    <w:rsid w:val="001F36CA"/>
    <w:rsid w:val="001F4661"/>
    <w:rsid w:val="001F4F7A"/>
    <w:rsid w:val="001F7BAE"/>
    <w:rsid w:val="00202124"/>
    <w:rsid w:val="00204986"/>
    <w:rsid w:val="00204D2B"/>
    <w:rsid w:val="002059E8"/>
    <w:rsid w:val="0021121C"/>
    <w:rsid w:val="00211CCE"/>
    <w:rsid w:val="002129AD"/>
    <w:rsid w:val="00215FFE"/>
    <w:rsid w:val="002166B6"/>
    <w:rsid w:val="00217D2F"/>
    <w:rsid w:val="00222316"/>
    <w:rsid w:val="00222A97"/>
    <w:rsid w:val="00222F33"/>
    <w:rsid w:val="0022737A"/>
    <w:rsid w:val="002328B6"/>
    <w:rsid w:val="00232DDF"/>
    <w:rsid w:val="00232E32"/>
    <w:rsid w:val="00232E61"/>
    <w:rsid w:val="002333C1"/>
    <w:rsid w:val="00233A3E"/>
    <w:rsid w:val="00236343"/>
    <w:rsid w:val="002369C0"/>
    <w:rsid w:val="0023783B"/>
    <w:rsid w:val="0024024C"/>
    <w:rsid w:val="00241DE4"/>
    <w:rsid w:val="00243277"/>
    <w:rsid w:val="0024495D"/>
    <w:rsid w:val="00244A5E"/>
    <w:rsid w:val="00245380"/>
    <w:rsid w:val="0024554A"/>
    <w:rsid w:val="002456D9"/>
    <w:rsid w:val="00247025"/>
    <w:rsid w:val="002515C1"/>
    <w:rsid w:val="0025444F"/>
    <w:rsid w:val="00254825"/>
    <w:rsid w:val="00254E48"/>
    <w:rsid w:val="00256D2A"/>
    <w:rsid w:val="00257910"/>
    <w:rsid w:val="00262D31"/>
    <w:rsid w:val="00263E07"/>
    <w:rsid w:val="00264719"/>
    <w:rsid w:val="00264E2A"/>
    <w:rsid w:val="00267CF6"/>
    <w:rsid w:val="0027053E"/>
    <w:rsid w:val="0027074E"/>
    <w:rsid w:val="00270D77"/>
    <w:rsid w:val="0027117E"/>
    <w:rsid w:val="00271B45"/>
    <w:rsid w:val="00271CB2"/>
    <w:rsid w:val="00272C00"/>
    <w:rsid w:val="00273182"/>
    <w:rsid w:val="002769F9"/>
    <w:rsid w:val="00276FD3"/>
    <w:rsid w:val="00280C96"/>
    <w:rsid w:val="00280F94"/>
    <w:rsid w:val="00282DD6"/>
    <w:rsid w:val="00283900"/>
    <w:rsid w:val="00285315"/>
    <w:rsid w:val="00290F7E"/>
    <w:rsid w:val="0029363C"/>
    <w:rsid w:val="00294362"/>
    <w:rsid w:val="002A0FF7"/>
    <w:rsid w:val="002A4073"/>
    <w:rsid w:val="002A68D1"/>
    <w:rsid w:val="002A6AA1"/>
    <w:rsid w:val="002B0131"/>
    <w:rsid w:val="002B0522"/>
    <w:rsid w:val="002B3585"/>
    <w:rsid w:val="002B5E52"/>
    <w:rsid w:val="002B6180"/>
    <w:rsid w:val="002C00F2"/>
    <w:rsid w:val="002C0A24"/>
    <w:rsid w:val="002C1B97"/>
    <w:rsid w:val="002C3907"/>
    <w:rsid w:val="002C3C54"/>
    <w:rsid w:val="002C47EF"/>
    <w:rsid w:val="002C6B6B"/>
    <w:rsid w:val="002D089F"/>
    <w:rsid w:val="002D1593"/>
    <w:rsid w:val="002D1F7D"/>
    <w:rsid w:val="002D3A40"/>
    <w:rsid w:val="002D405E"/>
    <w:rsid w:val="002D64EE"/>
    <w:rsid w:val="002D6803"/>
    <w:rsid w:val="002D6962"/>
    <w:rsid w:val="002E114F"/>
    <w:rsid w:val="002E570A"/>
    <w:rsid w:val="002E5EBA"/>
    <w:rsid w:val="002F24FD"/>
    <w:rsid w:val="002F4BD9"/>
    <w:rsid w:val="002F5347"/>
    <w:rsid w:val="002F659C"/>
    <w:rsid w:val="002F7280"/>
    <w:rsid w:val="002F7ADA"/>
    <w:rsid w:val="00300EBF"/>
    <w:rsid w:val="00301516"/>
    <w:rsid w:val="003032B1"/>
    <w:rsid w:val="00303520"/>
    <w:rsid w:val="003049D5"/>
    <w:rsid w:val="0030709D"/>
    <w:rsid w:val="003070A0"/>
    <w:rsid w:val="003119BF"/>
    <w:rsid w:val="00311C9B"/>
    <w:rsid w:val="00312B6B"/>
    <w:rsid w:val="00312B8A"/>
    <w:rsid w:val="00313072"/>
    <w:rsid w:val="00313D0D"/>
    <w:rsid w:val="00313D59"/>
    <w:rsid w:val="0031480B"/>
    <w:rsid w:val="003148A1"/>
    <w:rsid w:val="00314ED5"/>
    <w:rsid w:val="00315292"/>
    <w:rsid w:val="003165D2"/>
    <w:rsid w:val="0031698D"/>
    <w:rsid w:val="00317192"/>
    <w:rsid w:val="00317B33"/>
    <w:rsid w:val="003200AF"/>
    <w:rsid w:val="00320F42"/>
    <w:rsid w:val="00321778"/>
    <w:rsid w:val="00321F81"/>
    <w:rsid w:val="00322211"/>
    <w:rsid w:val="00324D14"/>
    <w:rsid w:val="00327492"/>
    <w:rsid w:val="00327B25"/>
    <w:rsid w:val="0033092D"/>
    <w:rsid w:val="00331A5D"/>
    <w:rsid w:val="003321A2"/>
    <w:rsid w:val="00333AC9"/>
    <w:rsid w:val="0033414D"/>
    <w:rsid w:val="0033421C"/>
    <w:rsid w:val="00335F90"/>
    <w:rsid w:val="0034048C"/>
    <w:rsid w:val="003432D3"/>
    <w:rsid w:val="00343A91"/>
    <w:rsid w:val="00344B04"/>
    <w:rsid w:val="0034513D"/>
    <w:rsid w:val="0034619F"/>
    <w:rsid w:val="00347D1A"/>
    <w:rsid w:val="00350DA5"/>
    <w:rsid w:val="00354B6D"/>
    <w:rsid w:val="003550D5"/>
    <w:rsid w:val="003553CC"/>
    <w:rsid w:val="00362259"/>
    <w:rsid w:val="00365B64"/>
    <w:rsid w:val="00366B4F"/>
    <w:rsid w:val="00366CB3"/>
    <w:rsid w:val="00366F10"/>
    <w:rsid w:val="00366F1A"/>
    <w:rsid w:val="003679F5"/>
    <w:rsid w:val="0037065E"/>
    <w:rsid w:val="003721EC"/>
    <w:rsid w:val="00374322"/>
    <w:rsid w:val="00377C62"/>
    <w:rsid w:val="003820D2"/>
    <w:rsid w:val="0038258F"/>
    <w:rsid w:val="00382A8C"/>
    <w:rsid w:val="00382D9A"/>
    <w:rsid w:val="00383CBD"/>
    <w:rsid w:val="00385358"/>
    <w:rsid w:val="00385538"/>
    <w:rsid w:val="00390FC4"/>
    <w:rsid w:val="003911AE"/>
    <w:rsid w:val="0039562F"/>
    <w:rsid w:val="00395676"/>
    <w:rsid w:val="003960B1"/>
    <w:rsid w:val="003A0399"/>
    <w:rsid w:val="003A1474"/>
    <w:rsid w:val="003A2138"/>
    <w:rsid w:val="003A30C2"/>
    <w:rsid w:val="003A33A0"/>
    <w:rsid w:val="003A42BB"/>
    <w:rsid w:val="003A6802"/>
    <w:rsid w:val="003A7A8A"/>
    <w:rsid w:val="003A7CB5"/>
    <w:rsid w:val="003B0436"/>
    <w:rsid w:val="003B122D"/>
    <w:rsid w:val="003B1FE2"/>
    <w:rsid w:val="003B246B"/>
    <w:rsid w:val="003B2D57"/>
    <w:rsid w:val="003B341C"/>
    <w:rsid w:val="003B5ACF"/>
    <w:rsid w:val="003B6C11"/>
    <w:rsid w:val="003C19D9"/>
    <w:rsid w:val="003C2024"/>
    <w:rsid w:val="003C21D9"/>
    <w:rsid w:val="003C3C65"/>
    <w:rsid w:val="003C5F41"/>
    <w:rsid w:val="003C73B0"/>
    <w:rsid w:val="003D0898"/>
    <w:rsid w:val="003D207E"/>
    <w:rsid w:val="003D417D"/>
    <w:rsid w:val="003D4198"/>
    <w:rsid w:val="003D4CBF"/>
    <w:rsid w:val="003D5977"/>
    <w:rsid w:val="003D5E9E"/>
    <w:rsid w:val="003E3BA0"/>
    <w:rsid w:val="003E4DAF"/>
    <w:rsid w:val="003E70A3"/>
    <w:rsid w:val="003E7434"/>
    <w:rsid w:val="003F3C95"/>
    <w:rsid w:val="003F55A3"/>
    <w:rsid w:val="003F7608"/>
    <w:rsid w:val="00402239"/>
    <w:rsid w:val="00403F5E"/>
    <w:rsid w:val="00403FD0"/>
    <w:rsid w:val="00404CB7"/>
    <w:rsid w:val="0040625E"/>
    <w:rsid w:val="00406A33"/>
    <w:rsid w:val="0041124C"/>
    <w:rsid w:val="00415FCF"/>
    <w:rsid w:val="004162E6"/>
    <w:rsid w:val="004216EF"/>
    <w:rsid w:val="00421823"/>
    <w:rsid w:val="00422421"/>
    <w:rsid w:val="00422947"/>
    <w:rsid w:val="00423871"/>
    <w:rsid w:val="00423CB4"/>
    <w:rsid w:val="00423ED5"/>
    <w:rsid w:val="00424D31"/>
    <w:rsid w:val="00425119"/>
    <w:rsid w:val="00425B63"/>
    <w:rsid w:val="00426465"/>
    <w:rsid w:val="0042664A"/>
    <w:rsid w:val="00431FEC"/>
    <w:rsid w:val="004325AC"/>
    <w:rsid w:val="00434421"/>
    <w:rsid w:val="0043622A"/>
    <w:rsid w:val="00437766"/>
    <w:rsid w:val="0044143D"/>
    <w:rsid w:val="00441B3A"/>
    <w:rsid w:val="004420CE"/>
    <w:rsid w:val="004439E6"/>
    <w:rsid w:val="004439FC"/>
    <w:rsid w:val="00443B9A"/>
    <w:rsid w:val="004440CA"/>
    <w:rsid w:val="004465A7"/>
    <w:rsid w:val="0044686A"/>
    <w:rsid w:val="0044693D"/>
    <w:rsid w:val="004471A2"/>
    <w:rsid w:val="004476B9"/>
    <w:rsid w:val="00447778"/>
    <w:rsid w:val="00450133"/>
    <w:rsid w:val="00450642"/>
    <w:rsid w:val="00451073"/>
    <w:rsid w:val="00451E23"/>
    <w:rsid w:val="00453B13"/>
    <w:rsid w:val="00454546"/>
    <w:rsid w:val="00455081"/>
    <w:rsid w:val="004574A0"/>
    <w:rsid w:val="00457724"/>
    <w:rsid w:val="004618AC"/>
    <w:rsid w:val="004623B5"/>
    <w:rsid w:val="00463B87"/>
    <w:rsid w:val="004649FD"/>
    <w:rsid w:val="00464A00"/>
    <w:rsid w:val="004655A0"/>
    <w:rsid w:val="00465E9E"/>
    <w:rsid w:val="00466368"/>
    <w:rsid w:val="0046694B"/>
    <w:rsid w:val="00466DD4"/>
    <w:rsid w:val="004702C1"/>
    <w:rsid w:val="00470554"/>
    <w:rsid w:val="004723B8"/>
    <w:rsid w:val="00473BFB"/>
    <w:rsid w:val="00474E58"/>
    <w:rsid w:val="00482775"/>
    <w:rsid w:val="00484E1B"/>
    <w:rsid w:val="00485692"/>
    <w:rsid w:val="00487A34"/>
    <w:rsid w:val="00487B69"/>
    <w:rsid w:val="004935EA"/>
    <w:rsid w:val="00495E88"/>
    <w:rsid w:val="00495E89"/>
    <w:rsid w:val="0049610B"/>
    <w:rsid w:val="004A1047"/>
    <w:rsid w:val="004A194B"/>
    <w:rsid w:val="004A5300"/>
    <w:rsid w:val="004A58D7"/>
    <w:rsid w:val="004A5B96"/>
    <w:rsid w:val="004A6946"/>
    <w:rsid w:val="004B0CFC"/>
    <w:rsid w:val="004B1B8B"/>
    <w:rsid w:val="004B587C"/>
    <w:rsid w:val="004B7777"/>
    <w:rsid w:val="004C1576"/>
    <w:rsid w:val="004C1E14"/>
    <w:rsid w:val="004C533D"/>
    <w:rsid w:val="004C53F5"/>
    <w:rsid w:val="004C58FB"/>
    <w:rsid w:val="004D0B5B"/>
    <w:rsid w:val="004D0E84"/>
    <w:rsid w:val="004D22CD"/>
    <w:rsid w:val="004D25B6"/>
    <w:rsid w:val="004D4207"/>
    <w:rsid w:val="004D59BA"/>
    <w:rsid w:val="004D5D2A"/>
    <w:rsid w:val="004D69D4"/>
    <w:rsid w:val="004D785C"/>
    <w:rsid w:val="004E081B"/>
    <w:rsid w:val="004E16B8"/>
    <w:rsid w:val="004E1C9D"/>
    <w:rsid w:val="004E31B0"/>
    <w:rsid w:val="004E5D37"/>
    <w:rsid w:val="004E5FB2"/>
    <w:rsid w:val="004E6A58"/>
    <w:rsid w:val="004E7929"/>
    <w:rsid w:val="004F2A91"/>
    <w:rsid w:val="004F4512"/>
    <w:rsid w:val="004F4594"/>
    <w:rsid w:val="004F45D7"/>
    <w:rsid w:val="004F5E97"/>
    <w:rsid w:val="004F6B41"/>
    <w:rsid w:val="004F6C55"/>
    <w:rsid w:val="004F772D"/>
    <w:rsid w:val="0050066C"/>
    <w:rsid w:val="00503B18"/>
    <w:rsid w:val="00505F12"/>
    <w:rsid w:val="00506470"/>
    <w:rsid w:val="00506AF6"/>
    <w:rsid w:val="005107CF"/>
    <w:rsid w:val="005119AC"/>
    <w:rsid w:val="005125EB"/>
    <w:rsid w:val="00513031"/>
    <w:rsid w:val="00514654"/>
    <w:rsid w:val="005149F5"/>
    <w:rsid w:val="00515B70"/>
    <w:rsid w:val="00515ECF"/>
    <w:rsid w:val="00516FA7"/>
    <w:rsid w:val="00517709"/>
    <w:rsid w:val="00521E08"/>
    <w:rsid w:val="00522107"/>
    <w:rsid w:val="00522E6C"/>
    <w:rsid w:val="00525B04"/>
    <w:rsid w:val="00525C3E"/>
    <w:rsid w:val="00526317"/>
    <w:rsid w:val="00534250"/>
    <w:rsid w:val="0053470D"/>
    <w:rsid w:val="00535639"/>
    <w:rsid w:val="00540634"/>
    <w:rsid w:val="00542189"/>
    <w:rsid w:val="0054508F"/>
    <w:rsid w:val="00545691"/>
    <w:rsid w:val="0054726F"/>
    <w:rsid w:val="00547FD7"/>
    <w:rsid w:val="005514E5"/>
    <w:rsid w:val="00553920"/>
    <w:rsid w:val="005553FE"/>
    <w:rsid w:val="00555B49"/>
    <w:rsid w:val="0055737D"/>
    <w:rsid w:val="00560A4F"/>
    <w:rsid w:val="00562E94"/>
    <w:rsid w:val="00563025"/>
    <w:rsid w:val="005639C5"/>
    <w:rsid w:val="005657E4"/>
    <w:rsid w:val="0057031C"/>
    <w:rsid w:val="005708B1"/>
    <w:rsid w:val="00570D02"/>
    <w:rsid w:val="0057326A"/>
    <w:rsid w:val="005732A8"/>
    <w:rsid w:val="005760DD"/>
    <w:rsid w:val="0058046D"/>
    <w:rsid w:val="00581818"/>
    <w:rsid w:val="005826C6"/>
    <w:rsid w:val="00590A71"/>
    <w:rsid w:val="005916C6"/>
    <w:rsid w:val="00596A0C"/>
    <w:rsid w:val="005A0B18"/>
    <w:rsid w:val="005A1BB9"/>
    <w:rsid w:val="005A2C4E"/>
    <w:rsid w:val="005A3DCA"/>
    <w:rsid w:val="005A5358"/>
    <w:rsid w:val="005A5438"/>
    <w:rsid w:val="005B229F"/>
    <w:rsid w:val="005B2C99"/>
    <w:rsid w:val="005B4869"/>
    <w:rsid w:val="005B4C77"/>
    <w:rsid w:val="005C33F3"/>
    <w:rsid w:val="005C36E8"/>
    <w:rsid w:val="005C38EA"/>
    <w:rsid w:val="005C5305"/>
    <w:rsid w:val="005C5D35"/>
    <w:rsid w:val="005C7B5B"/>
    <w:rsid w:val="005D0533"/>
    <w:rsid w:val="005D2EDC"/>
    <w:rsid w:val="005D384F"/>
    <w:rsid w:val="005D444C"/>
    <w:rsid w:val="005D512E"/>
    <w:rsid w:val="005D66DB"/>
    <w:rsid w:val="005E1E4B"/>
    <w:rsid w:val="005E242E"/>
    <w:rsid w:val="005E2582"/>
    <w:rsid w:val="005E317B"/>
    <w:rsid w:val="005E56A5"/>
    <w:rsid w:val="005E66DF"/>
    <w:rsid w:val="005E6BA6"/>
    <w:rsid w:val="005E7D83"/>
    <w:rsid w:val="005F1844"/>
    <w:rsid w:val="005F3246"/>
    <w:rsid w:val="005F504D"/>
    <w:rsid w:val="005F5DE8"/>
    <w:rsid w:val="00601D1F"/>
    <w:rsid w:val="006034C2"/>
    <w:rsid w:val="00615BFB"/>
    <w:rsid w:val="00615E9A"/>
    <w:rsid w:val="00615FE8"/>
    <w:rsid w:val="00616693"/>
    <w:rsid w:val="00616F52"/>
    <w:rsid w:val="00617E50"/>
    <w:rsid w:val="0062133D"/>
    <w:rsid w:val="00623C41"/>
    <w:rsid w:val="006247F9"/>
    <w:rsid w:val="006252AB"/>
    <w:rsid w:val="0063178A"/>
    <w:rsid w:val="00632CDA"/>
    <w:rsid w:val="00635A8B"/>
    <w:rsid w:val="00643427"/>
    <w:rsid w:val="00643D61"/>
    <w:rsid w:val="0065426D"/>
    <w:rsid w:val="006559B0"/>
    <w:rsid w:val="00655C01"/>
    <w:rsid w:val="0065706E"/>
    <w:rsid w:val="0066140F"/>
    <w:rsid w:val="00661AFF"/>
    <w:rsid w:val="00662ADD"/>
    <w:rsid w:val="0066327A"/>
    <w:rsid w:val="00664302"/>
    <w:rsid w:val="006648E4"/>
    <w:rsid w:val="00665205"/>
    <w:rsid w:val="006657E0"/>
    <w:rsid w:val="00667CC4"/>
    <w:rsid w:val="006720F4"/>
    <w:rsid w:val="00672470"/>
    <w:rsid w:val="006738EA"/>
    <w:rsid w:val="00673AEB"/>
    <w:rsid w:val="00675188"/>
    <w:rsid w:val="00675CCB"/>
    <w:rsid w:val="006765CF"/>
    <w:rsid w:val="006835B2"/>
    <w:rsid w:val="006837D5"/>
    <w:rsid w:val="00690333"/>
    <w:rsid w:val="00690361"/>
    <w:rsid w:val="00690FB4"/>
    <w:rsid w:val="00695EB2"/>
    <w:rsid w:val="006979F4"/>
    <w:rsid w:val="006A0E29"/>
    <w:rsid w:val="006A1ABA"/>
    <w:rsid w:val="006A21C5"/>
    <w:rsid w:val="006A42CB"/>
    <w:rsid w:val="006A6313"/>
    <w:rsid w:val="006A66C7"/>
    <w:rsid w:val="006A7166"/>
    <w:rsid w:val="006B45E7"/>
    <w:rsid w:val="006B706F"/>
    <w:rsid w:val="006B7C46"/>
    <w:rsid w:val="006C0536"/>
    <w:rsid w:val="006C0AE7"/>
    <w:rsid w:val="006C25CC"/>
    <w:rsid w:val="006C5264"/>
    <w:rsid w:val="006C5D9B"/>
    <w:rsid w:val="006C606A"/>
    <w:rsid w:val="006C7F6D"/>
    <w:rsid w:val="006D056E"/>
    <w:rsid w:val="006D41C5"/>
    <w:rsid w:val="006D5956"/>
    <w:rsid w:val="006D77C9"/>
    <w:rsid w:val="006D7EF8"/>
    <w:rsid w:val="006D7F3B"/>
    <w:rsid w:val="006E1730"/>
    <w:rsid w:val="006E19B6"/>
    <w:rsid w:val="006E1B48"/>
    <w:rsid w:val="006E336E"/>
    <w:rsid w:val="006E3785"/>
    <w:rsid w:val="006E6254"/>
    <w:rsid w:val="006F115B"/>
    <w:rsid w:val="006F4F57"/>
    <w:rsid w:val="006F5783"/>
    <w:rsid w:val="006F7278"/>
    <w:rsid w:val="006F7475"/>
    <w:rsid w:val="006F753F"/>
    <w:rsid w:val="007004BF"/>
    <w:rsid w:val="0070196A"/>
    <w:rsid w:val="0070257D"/>
    <w:rsid w:val="00702C7D"/>
    <w:rsid w:val="007034B6"/>
    <w:rsid w:val="00704E6A"/>
    <w:rsid w:val="00704F28"/>
    <w:rsid w:val="007060F5"/>
    <w:rsid w:val="00707887"/>
    <w:rsid w:val="007078D4"/>
    <w:rsid w:val="007101A8"/>
    <w:rsid w:val="007110F8"/>
    <w:rsid w:val="00712782"/>
    <w:rsid w:val="00713C4A"/>
    <w:rsid w:val="00713DFF"/>
    <w:rsid w:val="0071475D"/>
    <w:rsid w:val="007169D0"/>
    <w:rsid w:val="0071733E"/>
    <w:rsid w:val="00720950"/>
    <w:rsid w:val="007220A3"/>
    <w:rsid w:val="00722D9A"/>
    <w:rsid w:val="00723021"/>
    <w:rsid w:val="00726809"/>
    <w:rsid w:val="00732402"/>
    <w:rsid w:val="007412FD"/>
    <w:rsid w:val="00741E7C"/>
    <w:rsid w:val="00742538"/>
    <w:rsid w:val="00743E08"/>
    <w:rsid w:val="00751E81"/>
    <w:rsid w:val="00754E1C"/>
    <w:rsid w:val="00755E62"/>
    <w:rsid w:val="00756509"/>
    <w:rsid w:val="007567EF"/>
    <w:rsid w:val="00757FE7"/>
    <w:rsid w:val="00760703"/>
    <w:rsid w:val="007641BF"/>
    <w:rsid w:val="0076449F"/>
    <w:rsid w:val="00766C4B"/>
    <w:rsid w:val="00771DD6"/>
    <w:rsid w:val="00771F65"/>
    <w:rsid w:val="00772806"/>
    <w:rsid w:val="00772FBF"/>
    <w:rsid w:val="00773471"/>
    <w:rsid w:val="00776688"/>
    <w:rsid w:val="007774FE"/>
    <w:rsid w:val="007846C5"/>
    <w:rsid w:val="007857B9"/>
    <w:rsid w:val="00790168"/>
    <w:rsid w:val="0079291B"/>
    <w:rsid w:val="00797A83"/>
    <w:rsid w:val="007A3746"/>
    <w:rsid w:val="007A40FE"/>
    <w:rsid w:val="007A4271"/>
    <w:rsid w:val="007A7119"/>
    <w:rsid w:val="007A753A"/>
    <w:rsid w:val="007B0EF4"/>
    <w:rsid w:val="007B0FD9"/>
    <w:rsid w:val="007B2AD1"/>
    <w:rsid w:val="007B2AFC"/>
    <w:rsid w:val="007B2B12"/>
    <w:rsid w:val="007B3690"/>
    <w:rsid w:val="007B40A2"/>
    <w:rsid w:val="007B4562"/>
    <w:rsid w:val="007B70C4"/>
    <w:rsid w:val="007B7236"/>
    <w:rsid w:val="007C0A3D"/>
    <w:rsid w:val="007C2DA3"/>
    <w:rsid w:val="007C342C"/>
    <w:rsid w:val="007C3B4C"/>
    <w:rsid w:val="007C44A4"/>
    <w:rsid w:val="007C770A"/>
    <w:rsid w:val="007D0010"/>
    <w:rsid w:val="007D4C0D"/>
    <w:rsid w:val="007D5750"/>
    <w:rsid w:val="007D5F24"/>
    <w:rsid w:val="007E197D"/>
    <w:rsid w:val="007E29DC"/>
    <w:rsid w:val="007E4A3E"/>
    <w:rsid w:val="007E4B19"/>
    <w:rsid w:val="007F00AB"/>
    <w:rsid w:val="007F139C"/>
    <w:rsid w:val="007F1FC3"/>
    <w:rsid w:val="007F4E62"/>
    <w:rsid w:val="007F5588"/>
    <w:rsid w:val="007F5940"/>
    <w:rsid w:val="007F5C93"/>
    <w:rsid w:val="007F6422"/>
    <w:rsid w:val="008029BE"/>
    <w:rsid w:val="0080334C"/>
    <w:rsid w:val="00803785"/>
    <w:rsid w:val="0080493C"/>
    <w:rsid w:val="0080630E"/>
    <w:rsid w:val="008072A3"/>
    <w:rsid w:val="00810159"/>
    <w:rsid w:val="00812981"/>
    <w:rsid w:val="00812B32"/>
    <w:rsid w:val="00812E4A"/>
    <w:rsid w:val="00816737"/>
    <w:rsid w:val="008174E5"/>
    <w:rsid w:val="00817BA6"/>
    <w:rsid w:val="008202C8"/>
    <w:rsid w:val="00820AC6"/>
    <w:rsid w:val="0082153A"/>
    <w:rsid w:val="00821AF9"/>
    <w:rsid w:val="00822B73"/>
    <w:rsid w:val="008252F4"/>
    <w:rsid w:val="00827CAF"/>
    <w:rsid w:val="0083061B"/>
    <w:rsid w:val="00830C14"/>
    <w:rsid w:val="00831BBC"/>
    <w:rsid w:val="008325F3"/>
    <w:rsid w:val="00833FD5"/>
    <w:rsid w:val="00835FEB"/>
    <w:rsid w:val="00840370"/>
    <w:rsid w:val="008440B3"/>
    <w:rsid w:val="00844B3B"/>
    <w:rsid w:val="00846ABE"/>
    <w:rsid w:val="00851108"/>
    <w:rsid w:val="0085392C"/>
    <w:rsid w:val="00855DE6"/>
    <w:rsid w:val="00856815"/>
    <w:rsid w:val="00856B69"/>
    <w:rsid w:val="008602F0"/>
    <w:rsid w:val="00862264"/>
    <w:rsid w:val="00863A86"/>
    <w:rsid w:val="00865D2E"/>
    <w:rsid w:val="00865F74"/>
    <w:rsid w:val="008673C8"/>
    <w:rsid w:val="0087017A"/>
    <w:rsid w:val="00870374"/>
    <w:rsid w:val="008710A3"/>
    <w:rsid w:val="008729FA"/>
    <w:rsid w:val="00876117"/>
    <w:rsid w:val="008763BB"/>
    <w:rsid w:val="00877354"/>
    <w:rsid w:val="00880425"/>
    <w:rsid w:val="00880D1A"/>
    <w:rsid w:val="00881073"/>
    <w:rsid w:val="0088330B"/>
    <w:rsid w:val="00883CC3"/>
    <w:rsid w:val="00885A55"/>
    <w:rsid w:val="00886CAF"/>
    <w:rsid w:val="008902E6"/>
    <w:rsid w:val="008907F7"/>
    <w:rsid w:val="00896F95"/>
    <w:rsid w:val="00896FC8"/>
    <w:rsid w:val="008A04E8"/>
    <w:rsid w:val="008A0E06"/>
    <w:rsid w:val="008A4C74"/>
    <w:rsid w:val="008A4F1D"/>
    <w:rsid w:val="008B005C"/>
    <w:rsid w:val="008B0854"/>
    <w:rsid w:val="008B32C3"/>
    <w:rsid w:val="008B33BC"/>
    <w:rsid w:val="008B3F76"/>
    <w:rsid w:val="008B4AEB"/>
    <w:rsid w:val="008B5113"/>
    <w:rsid w:val="008B6922"/>
    <w:rsid w:val="008B6AA5"/>
    <w:rsid w:val="008C43C2"/>
    <w:rsid w:val="008C51F1"/>
    <w:rsid w:val="008C6294"/>
    <w:rsid w:val="008D054A"/>
    <w:rsid w:val="008D15A8"/>
    <w:rsid w:val="008D240F"/>
    <w:rsid w:val="008D2CBA"/>
    <w:rsid w:val="008D51BF"/>
    <w:rsid w:val="008D73E9"/>
    <w:rsid w:val="008E18BA"/>
    <w:rsid w:val="008E3400"/>
    <w:rsid w:val="008E3BFE"/>
    <w:rsid w:val="008E63FE"/>
    <w:rsid w:val="008E77D5"/>
    <w:rsid w:val="008F039F"/>
    <w:rsid w:val="008F132B"/>
    <w:rsid w:val="008F23DD"/>
    <w:rsid w:val="008F3A1C"/>
    <w:rsid w:val="008F3B24"/>
    <w:rsid w:val="008F4092"/>
    <w:rsid w:val="008F4212"/>
    <w:rsid w:val="008F4FCB"/>
    <w:rsid w:val="008F5AF2"/>
    <w:rsid w:val="00900B4E"/>
    <w:rsid w:val="009042D2"/>
    <w:rsid w:val="009058FD"/>
    <w:rsid w:val="0090759F"/>
    <w:rsid w:val="00910BE3"/>
    <w:rsid w:val="009113F7"/>
    <w:rsid w:val="00912DEE"/>
    <w:rsid w:val="0091455D"/>
    <w:rsid w:val="00915274"/>
    <w:rsid w:val="009157EB"/>
    <w:rsid w:val="009169AA"/>
    <w:rsid w:val="0092100D"/>
    <w:rsid w:val="00921014"/>
    <w:rsid w:val="00921192"/>
    <w:rsid w:val="00923108"/>
    <w:rsid w:val="00925396"/>
    <w:rsid w:val="00926A0B"/>
    <w:rsid w:val="009309A9"/>
    <w:rsid w:val="00930E52"/>
    <w:rsid w:val="00931D53"/>
    <w:rsid w:val="00932FE0"/>
    <w:rsid w:val="009373A5"/>
    <w:rsid w:val="00941F64"/>
    <w:rsid w:val="0094227B"/>
    <w:rsid w:val="00942782"/>
    <w:rsid w:val="0094495C"/>
    <w:rsid w:val="009476D5"/>
    <w:rsid w:val="00947FF3"/>
    <w:rsid w:val="00952C08"/>
    <w:rsid w:val="00952ECE"/>
    <w:rsid w:val="0095357D"/>
    <w:rsid w:val="009539C5"/>
    <w:rsid w:val="009550AB"/>
    <w:rsid w:val="0095645D"/>
    <w:rsid w:val="00956E3E"/>
    <w:rsid w:val="00957B09"/>
    <w:rsid w:val="00957EB3"/>
    <w:rsid w:val="00960B21"/>
    <w:rsid w:val="009620BE"/>
    <w:rsid w:val="009645F8"/>
    <w:rsid w:val="00966C03"/>
    <w:rsid w:val="00966EBE"/>
    <w:rsid w:val="00972BD7"/>
    <w:rsid w:val="009735C8"/>
    <w:rsid w:val="00975B9E"/>
    <w:rsid w:val="00982307"/>
    <w:rsid w:val="009825AE"/>
    <w:rsid w:val="009831D0"/>
    <w:rsid w:val="009836FC"/>
    <w:rsid w:val="00983F19"/>
    <w:rsid w:val="00984379"/>
    <w:rsid w:val="009844C4"/>
    <w:rsid w:val="0098464B"/>
    <w:rsid w:val="00986190"/>
    <w:rsid w:val="009871CE"/>
    <w:rsid w:val="00987DCE"/>
    <w:rsid w:val="00990AED"/>
    <w:rsid w:val="00991676"/>
    <w:rsid w:val="009932C0"/>
    <w:rsid w:val="00993DD1"/>
    <w:rsid w:val="00994083"/>
    <w:rsid w:val="0099479A"/>
    <w:rsid w:val="00994EE7"/>
    <w:rsid w:val="00995F5A"/>
    <w:rsid w:val="00996825"/>
    <w:rsid w:val="009A0FC7"/>
    <w:rsid w:val="009A3460"/>
    <w:rsid w:val="009A616B"/>
    <w:rsid w:val="009A7681"/>
    <w:rsid w:val="009A7EDD"/>
    <w:rsid w:val="009B6D00"/>
    <w:rsid w:val="009C076F"/>
    <w:rsid w:val="009C09E1"/>
    <w:rsid w:val="009C3F32"/>
    <w:rsid w:val="009C43A9"/>
    <w:rsid w:val="009C4651"/>
    <w:rsid w:val="009C485B"/>
    <w:rsid w:val="009C4AD6"/>
    <w:rsid w:val="009C5BE7"/>
    <w:rsid w:val="009C6004"/>
    <w:rsid w:val="009C6751"/>
    <w:rsid w:val="009D2071"/>
    <w:rsid w:val="009D3AD0"/>
    <w:rsid w:val="009D6AD7"/>
    <w:rsid w:val="009E08A6"/>
    <w:rsid w:val="009E2567"/>
    <w:rsid w:val="009E30A3"/>
    <w:rsid w:val="009E3524"/>
    <w:rsid w:val="009E3E8F"/>
    <w:rsid w:val="009E45ED"/>
    <w:rsid w:val="009E5918"/>
    <w:rsid w:val="009E5A19"/>
    <w:rsid w:val="009E70BD"/>
    <w:rsid w:val="009F04B1"/>
    <w:rsid w:val="009F0F1A"/>
    <w:rsid w:val="009F61F2"/>
    <w:rsid w:val="00A0212F"/>
    <w:rsid w:val="00A03EF8"/>
    <w:rsid w:val="00A04321"/>
    <w:rsid w:val="00A06D95"/>
    <w:rsid w:val="00A10066"/>
    <w:rsid w:val="00A112AA"/>
    <w:rsid w:val="00A12210"/>
    <w:rsid w:val="00A142A9"/>
    <w:rsid w:val="00A20F6A"/>
    <w:rsid w:val="00A2523B"/>
    <w:rsid w:val="00A317A6"/>
    <w:rsid w:val="00A320B6"/>
    <w:rsid w:val="00A32977"/>
    <w:rsid w:val="00A33643"/>
    <w:rsid w:val="00A33B37"/>
    <w:rsid w:val="00A34B2A"/>
    <w:rsid w:val="00A3530D"/>
    <w:rsid w:val="00A35721"/>
    <w:rsid w:val="00A35E9A"/>
    <w:rsid w:val="00A35FDA"/>
    <w:rsid w:val="00A36249"/>
    <w:rsid w:val="00A45C3C"/>
    <w:rsid w:val="00A4711F"/>
    <w:rsid w:val="00A52862"/>
    <w:rsid w:val="00A53397"/>
    <w:rsid w:val="00A56792"/>
    <w:rsid w:val="00A61085"/>
    <w:rsid w:val="00A6117E"/>
    <w:rsid w:val="00A61BF2"/>
    <w:rsid w:val="00A63CC1"/>
    <w:rsid w:val="00A63D78"/>
    <w:rsid w:val="00A64445"/>
    <w:rsid w:val="00A66FB2"/>
    <w:rsid w:val="00A70C6E"/>
    <w:rsid w:val="00A725CA"/>
    <w:rsid w:val="00A73A71"/>
    <w:rsid w:val="00A73B8B"/>
    <w:rsid w:val="00A7474E"/>
    <w:rsid w:val="00A750C7"/>
    <w:rsid w:val="00A75377"/>
    <w:rsid w:val="00A75EF1"/>
    <w:rsid w:val="00A76E7A"/>
    <w:rsid w:val="00A77619"/>
    <w:rsid w:val="00A801B5"/>
    <w:rsid w:val="00A8053C"/>
    <w:rsid w:val="00A809DC"/>
    <w:rsid w:val="00A8150E"/>
    <w:rsid w:val="00A81C26"/>
    <w:rsid w:val="00A81C51"/>
    <w:rsid w:val="00A84375"/>
    <w:rsid w:val="00A84F94"/>
    <w:rsid w:val="00A850C0"/>
    <w:rsid w:val="00A86722"/>
    <w:rsid w:val="00A9046F"/>
    <w:rsid w:val="00A95EBE"/>
    <w:rsid w:val="00A97710"/>
    <w:rsid w:val="00A97DB2"/>
    <w:rsid w:val="00AA157C"/>
    <w:rsid w:val="00AA2A37"/>
    <w:rsid w:val="00AA5DA4"/>
    <w:rsid w:val="00AA5E38"/>
    <w:rsid w:val="00AB0241"/>
    <w:rsid w:val="00AB17A0"/>
    <w:rsid w:val="00AB19D2"/>
    <w:rsid w:val="00AB232B"/>
    <w:rsid w:val="00AB4111"/>
    <w:rsid w:val="00AB41AE"/>
    <w:rsid w:val="00AB45CB"/>
    <w:rsid w:val="00AB6ED9"/>
    <w:rsid w:val="00AB753E"/>
    <w:rsid w:val="00AC08C0"/>
    <w:rsid w:val="00AC18A1"/>
    <w:rsid w:val="00AC19B7"/>
    <w:rsid w:val="00AC421F"/>
    <w:rsid w:val="00AC6391"/>
    <w:rsid w:val="00AC7A44"/>
    <w:rsid w:val="00AD2452"/>
    <w:rsid w:val="00AD4790"/>
    <w:rsid w:val="00AD7B20"/>
    <w:rsid w:val="00AE04FB"/>
    <w:rsid w:val="00AE653B"/>
    <w:rsid w:val="00AE6992"/>
    <w:rsid w:val="00AE71A9"/>
    <w:rsid w:val="00AF5424"/>
    <w:rsid w:val="00AF6464"/>
    <w:rsid w:val="00AF721F"/>
    <w:rsid w:val="00B0001C"/>
    <w:rsid w:val="00B002F6"/>
    <w:rsid w:val="00B0038E"/>
    <w:rsid w:val="00B014F0"/>
    <w:rsid w:val="00B033C9"/>
    <w:rsid w:val="00B03C3C"/>
    <w:rsid w:val="00B04952"/>
    <w:rsid w:val="00B062C0"/>
    <w:rsid w:val="00B075A4"/>
    <w:rsid w:val="00B0791B"/>
    <w:rsid w:val="00B1009F"/>
    <w:rsid w:val="00B108DB"/>
    <w:rsid w:val="00B10F1B"/>
    <w:rsid w:val="00B11403"/>
    <w:rsid w:val="00B15E7C"/>
    <w:rsid w:val="00B16258"/>
    <w:rsid w:val="00B1738D"/>
    <w:rsid w:val="00B17A08"/>
    <w:rsid w:val="00B23402"/>
    <w:rsid w:val="00B2340F"/>
    <w:rsid w:val="00B24BA8"/>
    <w:rsid w:val="00B26D4E"/>
    <w:rsid w:val="00B27EF1"/>
    <w:rsid w:val="00B3332E"/>
    <w:rsid w:val="00B35986"/>
    <w:rsid w:val="00B35CC3"/>
    <w:rsid w:val="00B35F53"/>
    <w:rsid w:val="00B3645A"/>
    <w:rsid w:val="00B403CD"/>
    <w:rsid w:val="00B411D7"/>
    <w:rsid w:val="00B412F4"/>
    <w:rsid w:val="00B41B70"/>
    <w:rsid w:val="00B4490A"/>
    <w:rsid w:val="00B44D94"/>
    <w:rsid w:val="00B44F6C"/>
    <w:rsid w:val="00B45496"/>
    <w:rsid w:val="00B47E12"/>
    <w:rsid w:val="00B50B34"/>
    <w:rsid w:val="00B5128B"/>
    <w:rsid w:val="00B516A3"/>
    <w:rsid w:val="00B51AB0"/>
    <w:rsid w:val="00B528C3"/>
    <w:rsid w:val="00B529CA"/>
    <w:rsid w:val="00B52A9E"/>
    <w:rsid w:val="00B5372A"/>
    <w:rsid w:val="00B53F73"/>
    <w:rsid w:val="00B55398"/>
    <w:rsid w:val="00B56445"/>
    <w:rsid w:val="00B56E68"/>
    <w:rsid w:val="00B57845"/>
    <w:rsid w:val="00B62771"/>
    <w:rsid w:val="00B65C4F"/>
    <w:rsid w:val="00B67053"/>
    <w:rsid w:val="00B70007"/>
    <w:rsid w:val="00B72BB5"/>
    <w:rsid w:val="00B744E1"/>
    <w:rsid w:val="00B75097"/>
    <w:rsid w:val="00B75171"/>
    <w:rsid w:val="00B8108D"/>
    <w:rsid w:val="00B81CDE"/>
    <w:rsid w:val="00B81D14"/>
    <w:rsid w:val="00B8239A"/>
    <w:rsid w:val="00B82B3D"/>
    <w:rsid w:val="00B841FC"/>
    <w:rsid w:val="00B851C4"/>
    <w:rsid w:val="00B86C35"/>
    <w:rsid w:val="00B9032E"/>
    <w:rsid w:val="00B91A37"/>
    <w:rsid w:val="00B92FE2"/>
    <w:rsid w:val="00B93D68"/>
    <w:rsid w:val="00B94718"/>
    <w:rsid w:val="00B96A09"/>
    <w:rsid w:val="00B9788B"/>
    <w:rsid w:val="00BA2D5E"/>
    <w:rsid w:val="00BA4D23"/>
    <w:rsid w:val="00BA6C48"/>
    <w:rsid w:val="00BA705F"/>
    <w:rsid w:val="00BA71D8"/>
    <w:rsid w:val="00BB3CF4"/>
    <w:rsid w:val="00BB3D8D"/>
    <w:rsid w:val="00BB3EAF"/>
    <w:rsid w:val="00BB3F4D"/>
    <w:rsid w:val="00BB4DB6"/>
    <w:rsid w:val="00BB593D"/>
    <w:rsid w:val="00BB61E1"/>
    <w:rsid w:val="00BB74CD"/>
    <w:rsid w:val="00BC0B49"/>
    <w:rsid w:val="00BC1BA1"/>
    <w:rsid w:val="00BC4353"/>
    <w:rsid w:val="00BC766C"/>
    <w:rsid w:val="00BD1689"/>
    <w:rsid w:val="00BD1EE8"/>
    <w:rsid w:val="00BD23A9"/>
    <w:rsid w:val="00BD43E0"/>
    <w:rsid w:val="00BD73A0"/>
    <w:rsid w:val="00BE1AF0"/>
    <w:rsid w:val="00BE20C7"/>
    <w:rsid w:val="00BE3BF7"/>
    <w:rsid w:val="00BE49C1"/>
    <w:rsid w:val="00BE59CC"/>
    <w:rsid w:val="00BE5DF5"/>
    <w:rsid w:val="00BE60DE"/>
    <w:rsid w:val="00BE6890"/>
    <w:rsid w:val="00BE6955"/>
    <w:rsid w:val="00BE7719"/>
    <w:rsid w:val="00BE7CAC"/>
    <w:rsid w:val="00BF12F5"/>
    <w:rsid w:val="00BF185A"/>
    <w:rsid w:val="00BF18B6"/>
    <w:rsid w:val="00BF1D65"/>
    <w:rsid w:val="00BF3072"/>
    <w:rsid w:val="00BF4397"/>
    <w:rsid w:val="00BF5EBA"/>
    <w:rsid w:val="00C0010B"/>
    <w:rsid w:val="00C002B2"/>
    <w:rsid w:val="00C00894"/>
    <w:rsid w:val="00C011CA"/>
    <w:rsid w:val="00C013AE"/>
    <w:rsid w:val="00C0159C"/>
    <w:rsid w:val="00C02012"/>
    <w:rsid w:val="00C020FC"/>
    <w:rsid w:val="00C1309F"/>
    <w:rsid w:val="00C13444"/>
    <w:rsid w:val="00C15A18"/>
    <w:rsid w:val="00C16F9E"/>
    <w:rsid w:val="00C25D64"/>
    <w:rsid w:val="00C265E2"/>
    <w:rsid w:val="00C26C93"/>
    <w:rsid w:val="00C2727D"/>
    <w:rsid w:val="00C31F1D"/>
    <w:rsid w:val="00C3285D"/>
    <w:rsid w:val="00C32A89"/>
    <w:rsid w:val="00C34394"/>
    <w:rsid w:val="00C42C76"/>
    <w:rsid w:val="00C42C81"/>
    <w:rsid w:val="00C43041"/>
    <w:rsid w:val="00C45547"/>
    <w:rsid w:val="00C47079"/>
    <w:rsid w:val="00C5032C"/>
    <w:rsid w:val="00C51ECE"/>
    <w:rsid w:val="00C53605"/>
    <w:rsid w:val="00C54509"/>
    <w:rsid w:val="00C54866"/>
    <w:rsid w:val="00C5565E"/>
    <w:rsid w:val="00C56A96"/>
    <w:rsid w:val="00C56C67"/>
    <w:rsid w:val="00C56E17"/>
    <w:rsid w:val="00C62100"/>
    <w:rsid w:val="00C64230"/>
    <w:rsid w:val="00C71124"/>
    <w:rsid w:val="00C756E0"/>
    <w:rsid w:val="00C80A0B"/>
    <w:rsid w:val="00C80EF8"/>
    <w:rsid w:val="00C83521"/>
    <w:rsid w:val="00C835B0"/>
    <w:rsid w:val="00C85666"/>
    <w:rsid w:val="00C85BEA"/>
    <w:rsid w:val="00C87BC9"/>
    <w:rsid w:val="00C91892"/>
    <w:rsid w:val="00C925FC"/>
    <w:rsid w:val="00C93172"/>
    <w:rsid w:val="00C9462A"/>
    <w:rsid w:val="00C95859"/>
    <w:rsid w:val="00C959DA"/>
    <w:rsid w:val="00C9656D"/>
    <w:rsid w:val="00C9670B"/>
    <w:rsid w:val="00C96C53"/>
    <w:rsid w:val="00CA00C1"/>
    <w:rsid w:val="00CA0192"/>
    <w:rsid w:val="00CA1377"/>
    <w:rsid w:val="00CA37CD"/>
    <w:rsid w:val="00CB0CDF"/>
    <w:rsid w:val="00CB1123"/>
    <w:rsid w:val="00CB40AD"/>
    <w:rsid w:val="00CB51ED"/>
    <w:rsid w:val="00CC1148"/>
    <w:rsid w:val="00CC149A"/>
    <w:rsid w:val="00CC531B"/>
    <w:rsid w:val="00CC5510"/>
    <w:rsid w:val="00CC67ED"/>
    <w:rsid w:val="00CC6A1B"/>
    <w:rsid w:val="00CD0BBB"/>
    <w:rsid w:val="00CD3098"/>
    <w:rsid w:val="00CD3CEB"/>
    <w:rsid w:val="00CD518D"/>
    <w:rsid w:val="00CD77BF"/>
    <w:rsid w:val="00CD7846"/>
    <w:rsid w:val="00CD79CC"/>
    <w:rsid w:val="00CE3DD3"/>
    <w:rsid w:val="00CE5B02"/>
    <w:rsid w:val="00CF1AA5"/>
    <w:rsid w:val="00CF305C"/>
    <w:rsid w:val="00CF3578"/>
    <w:rsid w:val="00CF35CD"/>
    <w:rsid w:val="00D0015A"/>
    <w:rsid w:val="00D013AD"/>
    <w:rsid w:val="00D0328D"/>
    <w:rsid w:val="00D03CCA"/>
    <w:rsid w:val="00D05A95"/>
    <w:rsid w:val="00D06ED8"/>
    <w:rsid w:val="00D07303"/>
    <w:rsid w:val="00D11B5F"/>
    <w:rsid w:val="00D127D6"/>
    <w:rsid w:val="00D14AE6"/>
    <w:rsid w:val="00D14D2D"/>
    <w:rsid w:val="00D14F9E"/>
    <w:rsid w:val="00D17498"/>
    <w:rsid w:val="00D17A89"/>
    <w:rsid w:val="00D20F5E"/>
    <w:rsid w:val="00D2209D"/>
    <w:rsid w:val="00D25367"/>
    <w:rsid w:val="00D25FFF"/>
    <w:rsid w:val="00D26C81"/>
    <w:rsid w:val="00D30F1F"/>
    <w:rsid w:val="00D31570"/>
    <w:rsid w:val="00D31951"/>
    <w:rsid w:val="00D323AA"/>
    <w:rsid w:val="00D352E2"/>
    <w:rsid w:val="00D370AA"/>
    <w:rsid w:val="00D41073"/>
    <w:rsid w:val="00D4377B"/>
    <w:rsid w:val="00D47125"/>
    <w:rsid w:val="00D50D5F"/>
    <w:rsid w:val="00D51991"/>
    <w:rsid w:val="00D523BC"/>
    <w:rsid w:val="00D54159"/>
    <w:rsid w:val="00D54542"/>
    <w:rsid w:val="00D545F5"/>
    <w:rsid w:val="00D55462"/>
    <w:rsid w:val="00D5587B"/>
    <w:rsid w:val="00D55D0B"/>
    <w:rsid w:val="00D5605E"/>
    <w:rsid w:val="00D56ECB"/>
    <w:rsid w:val="00D57A28"/>
    <w:rsid w:val="00D57EB2"/>
    <w:rsid w:val="00D61896"/>
    <w:rsid w:val="00D623A7"/>
    <w:rsid w:val="00D65A05"/>
    <w:rsid w:val="00D671E6"/>
    <w:rsid w:val="00D675A2"/>
    <w:rsid w:val="00D71E14"/>
    <w:rsid w:val="00D732B7"/>
    <w:rsid w:val="00D73329"/>
    <w:rsid w:val="00D73FCA"/>
    <w:rsid w:val="00D74D84"/>
    <w:rsid w:val="00D74FC1"/>
    <w:rsid w:val="00D76CE4"/>
    <w:rsid w:val="00D80F43"/>
    <w:rsid w:val="00D81CA7"/>
    <w:rsid w:val="00D83378"/>
    <w:rsid w:val="00D8396A"/>
    <w:rsid w:val="00D84030"/>
    <w:rsid w:val="00D8509F"/>
    <w:rsid w:val="00D869AB"/>
    <w:rsid w:val="00D87ECA"/>
    <w:rsid w:val="00D9128A"/>
    <w:rsid w:val="00D94C71"/>
    <w:rsid w:val="00D97E66"/>
    <w:rsid w:val="00DA0C2B"/>
    <w:rsid w:val="00DA2DA7"/>
    <w:rsid w:val="00DA4233"/>
    <w:rsid w:val="00DB5457"/>
    <w:rsid w:val="00DB5868"/>
    <w:rsid w:val="00DB5D33"/>
    <w:rsid w:val="00DB5F7A"/>
    <w:rsid w:val="00DB6182"/>
    <w:rsid w:val="00DB6193"/>
    <w:rsid w:val="00DB7D62"/>
    <w:rsid w:val="00DC0BD1"/>
    <w:rsid w:val="00DC14B5"/>
    <w:rsid w:val="00DC2D7A"/>
    <w:rsid w:val="00DC2E09"/>
    <w:rsid w:val="00DC3319"/>
    <w:rsid w:val="00DC584C"/>
    <w:rsid w:val="00DD1202"/>
    <w:rsid w:val="00DD3B51"/>
    <w:rsid w:val="00DD4A39"/>
    <w:rsid w:val="00DD50F9"/>
    <w:rsid w:val="00DD5165"/>
    <w:rsid w:val="00DE1CBB"/>
    <w:rsid w:val="00DE23EE"/>
    <w:rsid w:val="00DE34E6"/>
    <w:rsid w:val="00DE49A3"/>
    <w:rsid w:val="00DE7510"/>
    <w:rsid w:val="00DF1BBC"/>
    <w:rsid w:val="00E001E4"/>
    <w:rsid w:val="00E01373"/>
    <w:rsid w:val="00E02592"/>
    <w:rsid w:val="00E039C2"/>
    <w:rsid w:val="00E0486B"/>
    <w:rsid w:val="00E04FDC"/>
    <w:rsid w:val="00E06C90"/>
    <w:rsid w:val="00E13E6F"/>
    <w:rsid w:val="00E14588"/>
    <w:rsid w:val="00E17DD7"/>
    <w:rsid w:val="00E228B2"/>
    <w:rsid w:val="00E233D7"/>
    <w:rsid w:val="00E23717"/>
    <w:rsid w:val="00E25958"/>
    <w:rsid w:val="00E3075A"/>
    <w:rsid w:val="00E307F7"/>
    <w:rsid w:val="00E3151E"/>
    <w:rsid w:val="00E318D9"/>
    <w:rsid w:val="00E3193F"/>
    <w:rsid w:val="00E31A57"/>
    <w:rsid w:val="00E3244D"/>
    <w:rsid w:val="00E332CE"/>
    <w:rsid w:val="00E33B72"/>
    <w:rsid w:val="00E344C1"/>
    <w:rsid w:val="00E3490D"/>
    <w:rsid w:val="00E4044C"/>
    <w:rsid w:val="00E46F5A"/>
    <w:rsid w:val="00E5162B"/>
    <w:rsid w:val="00E5163D"/>
    <w:rsid w:val="00E51D0B"/>
    <w:rsid w:val="00E533CC"/>
    <w:rsid w:val="00E53ED0"/>
    <w:rsid w:val="00E56694"/>
    <w:rsid w:val="00E56884"/>
    <w:rsid w:val="00E56D7A"/>
    <w:rsid w:val="00E56EC6"/>
    <w:rsid w:val="00E56F5E"/>
    <w:rsid w:val="00E574E4"/>
    <w:rsid w:val="00E60DA2"/>
    <w:rsid w:val="00E61ECB"/>
    <w:rsid w:val="00E62F94"/>
    <w:rsid w:val="00E65722"/>
    <w:rsid w:val="00E66328"/>
    <w:rsid w:val="00E7095A"/>
    <w:rsid w:val="00E74F89"/>
    <w:rsid w:val="00E7641E"/>
    <w:rsid w:val="00E77EC0"/>
    <w:rsid w:val="00E80799"/>
    <w:rsid w:val="00E80976"/>
    <w:rsid w:val="00E81770"/>
    <w:rsid w:val="00E829E6"/>
    <w:rsid w:val="00E82D1F"/>
    <w:rsid w:val="00E844CE"/>
    <w:rsid w:val="00E862E1"/>
    <w:rsid w:val="00E91C97"/>
    <w:rsid w:val="00E92AC9"/>
    <w:rsid w:val="00E932D9"/>
    <w:rsid w:val="00E945DC"/>
    <w:rsid w:val="00E97280"/>
    <w:rsid w:val="00E97A19"/>
    <w:rsid w:val="00EA0976"/>
    <w:rsid w:val="00EA0F4F"/>
    <w:rsid w:val="00EA295E"/>
    <w:rsid w:val="00EA4445"/>
    <w:rsid w:val="00EA455F"/>
    <w:rsid w:val="00EA5259"/>
    <w:rsid w:val="00EB1C7C"/>
    <w:rsid w:val="00EB6A06"/>
    <w:rsid w:val="00EB70B5"/>
    <w:rsid w:val="00EC00A8"/>
    <w:rsid w:val="00EC59E1"/>
    <w:rsid w:val="00EC686C"/>
    <w:rsid w:val="00EC7F0F"/>
    <w:rsid w:val="00ED062A"/>
    <w:rsid w:val="00ED1D23"/>
    <w:rsid w:val="00ED4619"/>
    <w:rsid w:val="00ED5C4A"/>
    <w:rsid w:val="00ED6046"/>
    <w:rsid w:val="00ED6BBE"/>
    <w:rsid w:val="00ED6CC7"/>
    <w:rsid w:val="00EE13EB"/>
    <w:rsid w:val="00EE1C3E"/>
    <w:rsid w:val="00EE3000"/>
    <w:rsid w:val="00EE30B7"/>
    <w:rsid w:val="00EE59C0"/>
    <w:rsid w:val="00EE78E7"/>
    <w:rsid w:val="00EF20B8"/>
    <w:rsid w:val="00EF275C"/>
    <w:rsid w:val="00EF2BFC"/>
    <w:rsid w:val="00EF317F"/>
    <w:rsid w:val="00EF5E40"/>
    <w:rsid w:val="00EF66F3"/>
    <w:rsid w:val="00F03167"/>
    <w:rsid w:val="00F036F6"/>
    <w:rsid w:val="00F07CD1"/>
    <w:rsid w:val="00F11C00"/>
    <w:rsid w:val="00F17DF7"/>
    <w:rsid w:val="00F17EAA"/>
    <w:rsid w:val="00F201FC"/>
    <w:rsid w:val="00F20729"/>
    <w:rsid w:val="00F212C1"/>
    <w:rsid w:val="00F2349F"/>
    <w:rsid w:val="00F24A63"/>
    <w:rsid w:val="00F267BA"/>
    <w:rsid w:val="00F270C8"/>
    <w:rsid w:val="00F274F1"/>
    <w:rsid w:val="00F2777C"/>
    <w:rsid w:val="00F277FC"/>
    <w:rsid w:val="00F3105F"/>
    <w:rsid w:val="00F31C7A"/>
    <w:rsid w:val="00F3336E"/>
    <w:rsid w:val="00F3551E"/>
    <w:rsid w:val="00F36145"/>
    <w:rsid w:val="00F37672"/>
    <w:rsid w:val="00F40A5C"/>
    <w:rsid w:val="00F40D3C"/>
    <w:rsid w:val="00F41B18"/>
    <w:rsid w:val="00F46EAA"/>
    <w:rsid w:val="00F501C6"/>
    <w:rsid w:val="00F5342D"/>
    <w:rsid w:val="00F54D7A"/>
    <w:rsid w:val="00F5617E"/>
    <w:rsid w:val="00F5678B"/>
    <w:rsid w:val="00F6011F"/>
    <w:rsid w:val="00F60637"/>
    <w:rsid w:val="00F6073B"/>
    <w:rsid w:val="00F60AB8"/>
    <w:rsid w:val="00F60BE4"/>
    <w:rsid w:val="00F62076"/>
    <w:rsid w:val="00F620F4"/>
    <w:rsid w:val="00F648BB"/>
    <w:rsid w:val="00F67E9C"/>
    <w:rsid w:val="00F71AA9"/>
    <w:rsid w:val="00F73A82"/>
    <w:rsid w:val="00F8293C"/>
    <w:rsid w:val="00F82D8A"/>
    <w:rsid w:val="00F83EF0"/>
    <w:rsid w:val="00F86767"/>
    <w:rsid w:val="00F87549"/>
    <w:rsid w:val="00F90386"/>
    <w:rsid w:val="00F90DFA"/>
    <w:rsid w:val="00F916E6"/>
    <w:rsid w:val="00F91D9E"/>
    <w:rsid w:val="00F94CC2"/>
    <w:rsid w:val="00F97C74"/>
    <w:rsid w:val="00FA129C"/>
    <w:rsid w:val="00FA2680"/>
    <w:rsid w:val="00FA46B9"/>
    <w:rsid w:val="00FA571E"/>
    <w:rsid w:val="00FA6BBC"/>
    <w:rsid w:val="00FB01FB"/>
    <w:rsid w:val="00FB07E4"/>
    <w:rsid w:val="00FB14ED"/>
    <w:rsid w:val="00FB22FA"/>
    <w:rsid w:val="00FB622B"/>
    <w:rsid w:val="00FB67FE"/>
    <w:rsid w:val="00FC0CD3"/>
    <w:rsid w:val="00FC1EC4"/>
    <w:rsid w:val="00FC2033"/>
    <w:rsid w:val="00FC24E0"/>
    <w:rsid w:val="00FC2F62"/>
    <w:rsid w:val="00FC3F0A"/>
    <w:rsid w:val="00FC537E"/>
    <w:rsid w:val="00FC7C79"/>
    <w:rsid w:val="00FD366F"/>
    <w:rsid w:val="00FD4E5F"/>
    <w:rsid w:val="00FD782E"/>
    <w:rsid w:val="00FE13D7"/>
    <w:rsid w:val="00FF2255"/>
    <w:rsid w:val="00FF2A13"/>
    <w:rsid w:val="00FF2A68"/>
    <w:rsid w:val="00FF2F61"/>
    <w:rsid w:val="00FF37FF"/>
    <w:rsid w:val="00FF4CF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AB5CE8"/>
  <w15:docId w15:val="{24513F0A-CD1D-4F9A-A901-19E4584BF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B8B"/>
    <w:rPr>
      <w:sz w:val="24"/>
      <w:szCs w:val="24"/>
      <w:lang w:val="en-US" w:eastAsia="en-US"/>
    </w:rPr>
  </w:style>
  <w:style w:type="paragraph" w:styleId="Heading1">
    <w:name w:val="heading 1"/>
    <w:basedOn w:val="Normal"/>
    <w:next w:val="Normal"/>
    <w:qFormat/>
    <w:pPr>
      <w:keepNext/>
      <w:spacing w:after="120" w:line="240" w:lineRule="exact"/>
      <w:ind w:left="1152" w:right="1152"/>
      <w:jc w:val="both"/>
      <w:outlineLvl w:val="0"/>
    </w:pPr>
    <w:rPr>
      <w:b/>
      <w:sz w:val="28"/>
      <w:szCs w:val="20"/>
    </w:rPr>
  </w:style>
  <w:style w:type="paragraph" w:styleId="Heading2">
    <w:name w:val="heading 2"/>
    <w:basedOn w:val="Normal"/>
    <w:next w:val="Normal"/>
    <w:qFormat/>
    <w:pPr>
      <w:keepNext/>
      <w:outlineLvl w:val="1"/>
    </w:pPr>
    <w:rPr>
      <w:b/>
      <w:sz w:val="20"/>
      <w:szCs w:val="20"/>
    </w:rPr>
  </w:style>
  <w:style w:type="paragraph" w:styleId="Heading3">
    <w:name w:val="heading 3"/>
    <w:basedOn w:val="Normal"/>
    <w:next w:val="Normal"/>
    <w:qFormat/>
    <w:pPr>
      <w:keepNext/>
      <w:spacing w:after="120" w:line="240" w:lineRule="exact"/>
      <w:ind w:left="1267" w:right="1267"/>
      <w:jc w:val="both"/>
      <w:outlineLvl w:val="2"/>
    </w:pPr>
    <w:rPr>
      <w:b/>
      <w:szCs w:val="20"/>
    </w:rPr>
  </w:style>
  <w:style w:type="paragraph" w:styleId="Heading4">
    <w:name w:val="heading 4"/>
    <w:basedOn w:val="Normal"/>
    <w:next w:val="Normal"/>
    <w:qFormat/>
    <w:pPr>
      <w:keepNext/>
      <w:spacing w:after="120" w:line="240" w:lineRule="exact"/>
      <w:ind w:left="1267" w:right="1267"/>
      <w:jc w:val="both"/>
      <w:outlineLvl w:val="3"/>
    </w:pPr>
    <w:rPr>
      <w:b/>
      <w:i/>
      <w:sz w:val="20"/>
      <w:szCs w:val="20"/>
    </w:rPr>
  </w:style>
  <w:style w:type="paragraph" w:styleId="Heading5">
    <w:name w:val="heading 5"/>
    <w:basedOn w:val="Normal"/>
    <w:next w:val="Normal"/>
    <w:qFormat/>
    <w:pPr>
      <w:keepNext/>
      <w:numPr>
        <w:numId w:val="2"/>
      </w:numPr>
      <w:tabs>
        <w:tab w:val="left" w:pos="1440"/>
      </w:tabs>
      <w:ind w:right="1296" w:hanging="360"/>
      <w:outlineLvl w:val="4"/>
    </w:pPr>
    <w:rPr>
      <w:b/>
    </w:rPr>
  </w:style>
  <w:style w:type="paragraph" w:styleId="Heading6">
    <w:name w:val="heading 6"/>
    <w:basedOn w:val="Normal"/>
    <w:next w:val="Normal"/>
    <w:link w:val="Heading6Char"/>
    <w:qFormat/>
    <w:pPr>
      <w:keepNext/>
      <w:jc w:val="center"/>
      <w:outlineLvl w:val="5"/>
    </w:pPr>
    <w:rPr>
      <w:b/>
      <w:sz w:val="20"/>
    </w:rPr>
  </w:style>
  <w:style w:type="paragraph" w:styleId="Heading7">
    <w:name w:val="heading 7"/>
    <w:basedOn w:val="Normal"/>
    <w:next w:val="Normal"/>
    <w:qFormat/>
    <w:pPr>
      <w:numPr>
        <w:ilvl w:val="6"/>
        <w:numId w:val="1"/>
      </w:numPr>
      <w:suppressAutoHyphens/>
      <w:spacing w:before="240" w:after="60" w:line="240" w:lineRule="exact"/>
      <w:outlineLvl w:val="6"/>
    </w:pPr>
    <w:rPr>
      <w:rFonts w:ascii="Arial" w:hAnsi="Arial"/>
      <w:spacing w:val="4"/>
      <w:w w:val="103"/>
      <w:kern w:val="14"/>
      <w:sz w:val="20"/>
      <w:szCs w:val="20"/>
      <w:lang w:val="en-GB"/>
    </w:rPr>
  </w:style>
  <w:style w:type="paragraph" w:styleId="Heading8">
    <w:name w:val="heading 8"/>
    <w:basedOn w:val="Normal"/>
    <w:next w:val="Normal"/>
    <w:qFormat/>
    <w:pPr>
      <w:numPr>
        <w:ilvl w:val="7"/>
        <w:numId w:val="1"/>
      </w:numPr>
      <w:suppressAutoHyphens/>
      <w:spacing w:before="240" w:after="60" w:line="240" w:lineRule="exact"/>
      <w:outlineLvl w:val="7"/>
    </w:pPr>
    <w:rPr>
      <w:rFonts w:ascii="Arial" w:hAnsi="Arial"/>
      <w:i/>
      <w:spacing w:val="4"/>
      <w:w w:val="103"/>
      <w:kern w:val="14"/>
      <w:sz w:val="20"/>
      <w:szCs w:val="20"/>
      <w:lang w:val="en-GB"/>
    </w:rPr>
  </w:style>
  <w:style w:type="paragraph" w:styleId="Heading9">
    <w:name w:val="heading 9"/>
    <w:basedOn w:val="Normal"/>
    <w:next w:val="Normal"/>
    <w:qFormat/>
    <w:pPr>
      <w:numPr>
        <w:ilvl w:val="8"/>
        <w:numId w:val="1"/>
      </w:numPr>
      <w:suppressAutoHyphens/>
      <w:spacing w:before="240" w:after="60" w:line="240" w:lineRule="exact"/>
      <w:outlineLvl w:val="8"/>
    </w:pPr>
    <w:rPr>
      <w:rFonts w:ascii="Arial" w:hAnsi="Arial"/>
      <w:b/>
      <w:i/>
      <w:spacing w:val="4"/>
      <w:w w:val="103"/>
      <w:kern w:val="14"/>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pPr>
      <w:keepNext/>
      <w:keepLines/>
      <w:suppressAutoHyphens/>
      <w:spacing w:line="270" w:lineRule="exact"/>
      <w:outlineLvl w:val="0"/>
    </w:pPr>
    <w:rPr>
      <w:b/>
      <w:spacing w:val="4"/>
      <w:w w:val="103"/>
      <w:kern w:val="14"/>
      <w:szCs w:val="20"/>
      <w:lang w:val="en-GB"/>
    </w:rPr>
  </w:style>
  <w:style w:type="paragraph" w:customStyle="1" w:styleId="HCh">
    <w:name w:val="_ H _Ch"/>
    <w:basedOn w:val="H1"/>
    <w:next w:val="Normal"/>
    <w:pPr>
      <w:spacing w:line="300" w:lineRule="exact"/>
    </w:pPr>
    <w:rPr>
      <w:spacing w:val="-2"/>
      <w:sz w:val="28"/>
    </w:rPr>
  </w:style>
  <w:style w:type="paragraph" w:customStyle="1" w:styleId="HM">
    <w:name w:val="_ H __M"/>
    <w:basedOn w:val="HCh"/>
    <w:next w:val="Normal"/>
    <w:pPr>
      <w:spacing w:line="360" w:lineRule="exact"/>
    </w:pPr>
    <w:rPr>
      <w:spacing w:val="-3"/>
      <w:w w:val="99"/>
      <w:sz w:val="34"/>
    </w:rPr>
  </w:style>
  <w:style w:type="paragraph" w:customStyle="1" w:styleId="H23">
    <w:name w:val="_ H_2/3"/>
    <w:basedOn w:val="H1"/>
    <w:next w:val="Normal"/>
    <w:pPr>
      <w:spacing w:line="240" w:lineRule="exact"/>
      <w:outlineLvl w:val="1"/>
    </w:pPr>
    <w:rPr>
      <w:spacing w:val="2"/>
      <w:sz w:val="20"/>
    </w:rPr>
  </w:style>
  <w:style w:type="paragraph" w:customStyle="1" w:styleId="H4">
    <w:name w:val="_ H_4"/>
    <w:basedOn w:val="Normal"/>
    <w:next w:val="Normal"/>
    <w:pPr>
      <w:keepNext/>
      <w:keepLines/>
      <w:tabs>
        <w:tab w:val="right" w:pos="360"/>
      </w:tabs>
      <w:suppressAutoHyphens/>
      <w:spacing w:line="240" w:lineRule="exact"/>
      <w:outlineLvl w:val="3"/>
    </w:pPr>
    <w:rPr>
      <w:i/>
      <w:spacing w:val="3"/>
      <w:w w:val="103"/>
      <w:kern w:val="14"/>
      <w:sz w:val="20"/>
      <w:szCs w:val="20"/>
      <w:lang w:val="en-GB"/>
    </w:rPr>
  </w:style>
  <w:style w:type="paragraph" w:customStyle="1" w:styleId="H56">
    <w:name w:val="_ H_5/6"/>
    <w:basedOn w:val="Normal"/>
    <w:next w:val="Normal"/>
    <w:pPr>
      <w:keepNext/>
      <w:keepLines/>
      <w:tabs>
        <w:tab w:val="right" w:pos="360"/>
      </w:tabs>
      <w:suppressAutoHyphens/>
      <w:spacing w:line="240" w:lineRule="exact"/>
      <w:outlineLvl w:val="4"/>
    </w:pPr>
    <w:rPr>
      <w:spacing w:val="4"/>
      <w:w w:val="103"/>
      <w:kern w:val="14"/>
      <w:sz w:val="20"/>
      <w:szCs w:val="20"/>
      <w:lang w:val="en-GB"/>
    </w:rPr>
  </w:style>
  <w:style w:type="paragraph" w:customStyle="1" w:styleId="DualTxt">
    <w:name w:val="__Dual Txt"/>
    <w:basedOn w:val="Normal"/>
    <w:pPr>
      <w:tabs>
        <w:tab w:val="left" w:pos="480"/>
        <w:tab w:val="left" w:pos="960"/>
        <w:tab w:val="left" w:pos="1440"/>
        <w:tab w:val="left" w:pos="1915"/>
        <w:tab w:val="left" w:pos="2405"/>
        <w:tab w:val="left" w:pos="2880"/>
        <w:tab w:val="left" w:pos="3355"/>
      </w:tabs>
      <w:suppressAutoHyphens/>
      <w:spacing w:after="120" w:line="240" w:lineRule="exact"/>
      <w:jc w:val="both"/>
    </w:pPr>
    <w:rPr>
      <w:spacing w:val="4"/>
      <w:w w:val="103"/>
      <w:kern w:val="14"/>
      <w:sz w:val="20"/>
      <w:szCs w:val="20"/>
      <w:lang w:val="en-GB"/>
    </w:rPr>
  </w:style>
  <w:style w:type="paragraph" w:customStyle="1" w:styleId="SingleTxt">
    <w:name w:val="__Single Txt"/>
    <w:basedOn w:val="Normal"/>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sz w:val="20"/>
      <w:szCs w:val="20"/>
      <w:lang w:val="en-GB"/>
    </w:rPr>
  </w:style>
  <w:style w:type="paragraph" w:styleId="Footer">
    <w:name w:val="footer"/>
    <w:pPr>
      <w:tabs>
        <w:tab w:val="center" w:pos="4320"/>
        <w:tab w:val="right" w:pos="8640"/>
      </w:tabs>
    </w:pPr>
    <w:rPr>
      <w:b/>
      <w:noProof/>
      <w:sz w:val="17"/>
      <w:lang w:val="en-US" w:eastAsia="en-US"/>
    </w:rPr>
  </w:style>
  <w:style w:type="paragraph" w:styleId="Header">
    <w:name w:val="header"/>
    <w:pPr>
      <w:tabs>
        <w:tab w:val="center" w:pos="4320"/>
        <w:tab w:val="right" w:pos="8640"/>
      </w:tabs>
    </w:pPr>
    <w:rPr>
      <w:noProof/>
      <w:sz w:val="17"/>
      <w:lang w:val="en-US" w:eastAsia="en-US"/>
    </w:rPr>
  </w:style>
  <w:style w:type="paragraph" w:customStyle="1" w:styleId="XLarge">
    <w:name w:val="XLarge"/>
    <w:basedOn w:val="Normal"/>
    <w:pPr>
      <w:keepNext/>
      <w:keepLines/>
      <w:tabs>
        <w:tab w:val="right" w:leader="dot" w:pos="360"/>
      </w:tabs>
      <w:suppressAutoHyphens/>
      <w:spacing w:line="390" w:lineRule="exact"/>
      <w:outlineLvl w:val="0"/>
    </w:pPr>
    <w:rPr>
      <w:b/>
      <w:spacing w:val="-4"/>
      <w:w w:val="98"/>
      <w:kern w:val="14"/>
      <w:sz w:val="40"/>
      <w:szCs w:val="20"/>
      <w:lang w:val="en-GB"/>
    </w:rPr>
  </w:style>
  <w:style w:type="paragraph" w:styleId="FootnoteText">
    <w:name w:val="footnote text"/>
    <w:basedOn w:val="Normal"/>
    <w:semiHidden/>
    <w:rPr>
      <w:sz w:val="20"/>
      <w:szCs w:val="20"/>
    </w:rPr>
  </w:style>
  <w:style w:type="paragraph" w:styleId="BodyText">
    <w:name w:val="Body Text"/>
    <w:basedOn w:val="Normal"/>
    <w:link w:val="BodyTextChar"/>
    <w:pPr>
      <w:jc w:val="center"/>
    </w:pPr>
    <w:rPr>
      <w:b/>
      <w:szCs w:val="20"/>
    </w:rPr>
  </w:style>
  <w:style w:type="paragraph" w:styleId="BodyTextIndent">
    <w:name w:val="Body Text Indent"/>
    <w:basedOn w:val="Normal"/>
    <w:rPr>
      <w:b/>
      <w:sz w:val="20"/>
      <w:szCs w:val="20"/>
    </w:rPr>
  </w:style>
  <w:style w:type="character" w:styleId="FootnoteReference">
    <w:name w:val="footnote reference"/>
    <w:semiHidden/>
    <w:rPr>
      <w:vertAlign w:val="superscript"/>
    </w:rPr>
  </w:style>
  <w:style w:type="paragraph" w:styleId="BlockText">
    <w:name w:val="Block Text"/>
    <w:basedOn w:val="Normal"/>
    <w:pPr>
      <w:pBdr>
        <w:top w:val="single" w:sz="4" w:space="1" w:color="auto"/>
        <w:left w:val="single" w:sz="4" w:space="8" w:color="auto"/>
        <w:bottom w:val="single" w:sz="4" w:space="1" w:color="auto"/>
        <w:right w:val="single" w:sz="4" w:space="9" w:color="auto"/>
      </w:pBdr>
      <w:suppressAutoHyphens/>
      <w:spacing w:line="240" w:lineRule="exact"/>
      <w:ind w:left="1260" w:right="1210"/>
      <w:jc w:val="both"/>
    </w:pPr>
    <w:rPr>
      <w:spacing w:val="4"/>
      <w:w w:val="103"/>
      <w:kern w:val="14"/>
      <w:sz w:val="20"/>
      <w:szCs w:val="20"/>
      <w:lang w:val="en-GB"/>
    </w:rPr>
  </w:style>
  <w:style w:type="paragraph" w:styleId="BalloonText">
    <w:name w:val="Balloon Text"/>
    <w:basedOn w:val="Normal"/>
    <w:semiHidden/>
    <w:rPr>
      <w:rFonts w:ascii="Tahoma" w:hAnsi="Tahoma" w:cs="Tahoma"/>
      <w:sz w:val="16"/>
      <w:szCs w:val="16"/>
    </w:rPr>
  </w:style>
  <w:style w:type="paragraph" w:customStyle="1" w:styleId="CarCarCharChar">
    <w:name w:val="Car Car Char Char"/>
    <w:basedOn w:val="Heading2"/>
    <w:rsid w:val="00180A82"/>
    <w:pPr>
      <w:pageBreakBefore/>
      <w:tabs>
        <w:tab w:val="left" w:pos="850"/>
        <w:tab w:val="left" w:pos="1191"/>
        <w:tab w:val="left" w:pos="1531"/>
      </w:tabs>
      <w:spacing w:before="120" w:after="120"/>
      <w:jc w:val="center"/>
    </w:pPr>
    <w:rPr>
      <w:rFonts w:ascii="Tahoma" w:hAnsi="Tahoma" w:cs="Tahoma"/>
      <w:color w:val="FFFFFF"/>
      <w:spacing w:val="20"/>
      <w:sz w:val="22"/>
      <w:szCs w:val="22"/>
      <w:lang w:val="en-GB" w:eastAsia="zh-CN"/>
    </w:rPr>
  </w:style>
  <w:style w:type="character" w:customStyle="1" w:styleId="style771">
    <w:name w:val="style771"/>
    <w:rsid w:val="00A850C0"/>
    <w:rPr>
      <w:color w:val="333333"/>
      <w:sz w:val="18"/>
      <w:szCs w:val="18"/>
    </w:rPr>
  </w:style>
  <w:style w:type="paragraph" w:customStyle="1" w:styleId="ColorfulList-Accent11">
    <w:name w:val="Colorful List - Accent 11"/>
    <w:basedOn w:val="Normal"/>
    <w:uiPriority w:val="34"/>
    <w:qFormat/>
    <w:rsid w:val="00B93D68"/>
    <w:pPr>
      <w:ind w:left="720"/>
    </w:pPr>
    <w:rPr>
      <w:rFonts w:ascii="Calibri" w:eastAsia="Calibri" w:hAnsi="Calibri"/>
      <w:sz w:val="22"/>
      <w:szCs w:val="22"/>
    </w:rPr>
  </w:style>
  <w:style w:type="character" w:customStyle="1" w:styleId="Heading6Char">
    <w:name w:val="Heading 6 Char"/>
    <w:link w:val="Heading6"/>
    <w:rsid w:val="00C1309F"/>
    <w:rPr>
      <w:b/>
      <w:szCs w:val="24"/>
    </w:rPr>
  </w:style>
  <w:style w:type="character" w:customStyle="1" w:styleId="BodyTextChar">
    <w:name w:val="Body Text Char"/>
    <w:link w:val="BodyText"/>
    <w:rsid w:val="00C1309F"/>
    <w:rPr>
      <w:b/>
      <w:sz w:val="24"/>
    </w:rPr>
  </w:style>
  <w:style w:type="character" w:styleId="CommentReference">
    <w:name w:val="annotation reference"/>
    <w:rsid w:val="00E06C90"/>
    <w:rPr>
      <w:sz w:val="16"/>
      <w:szCs w:val="16"/>
    </w:rPr>
  </w:style>
  <w:style w:type="paragraph" w:styleId="CommentText">
    <w:name w:val="annotation text"/>
    <w:basedOn w:val="Normal"/>
    <w:link w:val="CommentTextChar"/>
    <w:rsid w:val="00E06C90"/>
    <w:rPr>
      <w:sz w:val="20"/>
      <w:szCs w:val="20"/>
    </w:rPr>
  </w:style>
  <w:style w:type="character" w:customStyle="1" w:styleId="CommentTextChar">
    <w:name w:val="Comment Text Char"/>
    <w:link w:val="CommentText"/>
    <w:rsid w:val="00E06C90"/>
    <w:rPr>
      <w:lang w:val="en-US" w:eastAsia="en-US"/>
    </w:rPr>
  </w:style>
  <w:style w:type="paragraph" w:styleId="CommentSubject">
    <w:name w:val="annotation subject"/>
    <w:basedOn w:val="CommentText"/>
    <w:next w:val="CommentText"/>
    <w:link w:val="CommentSubjectChar"/>
    <w:rsid w:val="00E06C90"/>
    <w:rPr>
      <w:b/>
      <w:bCs/>
    </w:rPr>
  </w:style>
  <w:style w:type="character" w:customStyle="1" w:styleId="CommentSubjectChar">
    <w:name w:val="Comment Subject Char"/>
    <w:link w:val="CommentSubject"/>
    <w:rsid w:val="00E06C90"/>
    <w:rPr>
      <w:b/>
      <w:bCs/>
      <w:lang w:val="en-US" w:eastAsia="en-US"/>
    </w:rPr>
  </w:style>
  <w:style w:type="paragraph" w:styleId="ListParagraph">
    <w:name w:val="List Paragraph"/>
    <w:basedOn w:val="Normal"/>
    <w:uiPriority w:val="34"/>
    <w:qFormat/>
    <w:rsid w:val="00704E6A"/>
    <w:pPr>
      <w:ind w:left="720"/>
      <w:contextualSpacing/>
    </w:pPr>
  </w:style>
  <w:style w:type="paragraph" w:styleId="Revision">
    <w:name w:val="Revision"/>
    <w:hidden/>
    <w:uiPriority w:val="99"/>
    <w:semiHidden/>
    <w:rsid w:val="00E1458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274621">
      <w:bodyDiv w:val="1"/>
      <w:marLeft w:val="0"/>
      <w:marRight w:val="0"/>
      <w:marTop w:val="0"/>
      <w:marBottom w:val="0"/>
      <w:divBdr>
        <w:top w:val="none" w:sz="0" w:space="0" w:color="auto"/>
        <w:left w:val="none" w:sz="0" w:space="0" w:color="auto"/>
        <w:bottom w:val="none" w:sz="0" w:space="0" w:color="auto"/>
        <w:right w:val="none" w:sz="0" w:space="0" w:color="auto"/>
      </w:divBdr>
    </w:div>
    <w:div w:id="292904826">
      <w:bodyDiv w:val="1"/>
      <w:marLeft w:val="0"/>
      <w:marRight w:val="0"/>
      <w:marTop w:val="0"/>
      <w:marBottom w:val="0"/>
      <w:divBdr>
        <w:top w:val="none" w:sz="0" w:space="0" w:color="auto"/>
        <w:left w:val="none" w:sz="0" w:space="0" w:color="auto"/>
        <w:bottom w:val="none" w:sz="0" w:space="0" w:color="auto"/>
        <w:right w:val="none" w:sz="0" w:space="0" w:color="auto"/>
      </w:divBdr>
    </w:div>
    <w:div w:id="296570898">
      <w:bodyDiv w:val="1"/>
      <w:marLeft w:val="0"/>
      <w:marRight w:val="0"/>
      <w:marTop w:val="0"/>
      <w:marBottom w:val="0"/>
      <w:divBdr>
        <w:top w:val="none" w:sz="0" w:space="0" w:color="auto"/>
        <w:left w:val="none" w:sz="0" w:space="0" w:color="auto"/>
        <w:bottom w:val="none" w:sz="0" w:space="0" w:color="auto"/>
        <w:right w:val="none" w:sz="0" w:space="0" w:color="auto"/>
      </w:divBdr>
    </w:div>
    <w:div w:id="1089426311">
      <w:bodyDiv w:val="1"/>
      <w:marLeft w:val="0"/>
      <w:marRight w:val="0"/>
      <w:marTop w:val="0"/>
      <w:marBottom w:val="0"/>
      <w:divBdr>
        <w:top w:val="none" w:sz="0" w:space="0" w:color="auto"/>
        <w:left w:val="none" w:sz="0" w:space="0" w:color="auto"/>
        <w:bottom w:val="none" w:sz="0" w:space="0" w:color="auto"/>
        <w:right w:val="none" w:sz="0" w:space="0" w:color="auto"/>
      </w:divBdr>
    </w:div>
    <w:div w:id="1106928090">
      <w:bodyDiv w:val="1"/>
      <w:marLeft w:val="0"/>
      <w:marRight w:val="0"/>
      <w:marTop w:val="0"/>
      <w:marBottom w:val="0"/>
      <w:divBdr>
        <w:top w:val="none" w:sz="0" w:space="0" w:color="auto"/>
        <w:left w:val="none" w:sz="0" w:space="0" w:color="auto"/>
        <w:bottom w:val="none" w:sz="0" w:space="0" w:color="auto"/>
        <w:right w:val="none" w:sz="0" w:space="0" w:color="auto"/>
      </w:divBdr>
    </w:div>
    <w:div w:id="1220629659">
      <w:bodyDiv w:val="1"/>
      <w:marLeft w:val="0"/>
      <w:marRight w:val="0"/>
      <w:marTop w:val="0"/>
      <w:marBottom w:val="0"/>
      <w:divBdr>
        <w:top w:val="none" w:sz="0" w:space="0" w:color="auto"/>
        <w:left w:val="none" w:sz="0" w:space="0" w:color="auto"/>
        <w:bottom w:val="none" w:sz="0" w:space="0" w:color="auto"/>
        <w:right w:val="none" w:sz="0" w:space="0" w:color="auto"/>
      </w:divBdr>
    </w:div>
    <w:div w:id="203260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D96E04E1A5D04F96FEB4D973A9C492" ma:contentTypeVersion="11" ma:contentTypeDescription="Create a new document." ma:contentTypeScope="" ma:versionID="84486f5da66934c5e6ac889d6b69dcf6">
  <xsd:schema xmlns:xsd="http://www.w3.org/2001/XMLSchema" xmlns:xs="http://www.w3.org/2001/XMLSchema" xmlns:p="http://schemas.microsoft.com/office/2006/metadata/properties" xmlns:ns3="a8946dc4-2e98-472c-b2e6-ca9019b8dfda" xmlns:ns4="33856b32-dbbd-4996-9e5d-776de7c2e4f8" targetNamespace="http://schemas.microsoft.com/office/2006/metadata/properties" ma:root="true" ma:fieldsID="afcb1e408148f4f1236e5c8c7575e6e5" ns3:_="" ns4:_="">
    <xsd:import namespace="a8946dc4-2e98-472c-b2e6-ca9019b8dfda"/>
    <xsd:import namespace="33856b32-dbbd-4996-9e5d-776de7c2e4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46dc4-2e98-472c-b2e6-ca9019b8df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856b32-dbbd-4996-9e5d-776de7c2e4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84FB8-81B6-486E-9B3E-AD07C49D73CD}">
  <ds:schemaRefs>
    <ds:schemaRef ds:uri="http://schemas.microsoft.com/sharepoint/v3/contenttype/forms"/>
  </ds:schemaRefs>
</ds:datastoreItem>
</file>

<file path=customXml/itemProps2.xml><?xml version="1.0" encoding="utf-8"?>
<ds:datastoreItem xmlns:ds="http://schemas.openxmlformats.org/officeDocument/2006/customXml" ds:itemID="{D1B8DA52-9FA4-47AD-BEEE-875BFB6D79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4221B0-0D70-4F66-ABDA-EB2AD7CF4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46dc4-2e98-472c-b2e6-ca9019b8dfda"/>
    <ds:schemaRef ds:uri="33856b32-dbbd-4996-9e5d-776de7c2e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A434F9-14A9-4602-A755-97DD401BE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1093</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First regular session 2003</vt:lpstr>
    </vt:vector>
  </TitlesOfParts>
  <Company>UNDP</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regular session 2003</dc:title>
  <dc:creator>DC191JA</dc:creator>
  <cp:lastModifiedBy>Svetlana Iazykova</cp:lastModifiedBy>
  <cp:revision>13</cp:revision>
  <cp:lastPrinted>2019-12-13T16:05:00Z</cp:lastPrinted>
  <dcterms:created xsi:type="dcterms:W3CDTF">2019-11-25T20:32:00Z</dcterms:created>
  <dcterms:modified xsi:type="dcterms:W3CDTF">2020-01-24T17:18:00Z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0x010100FCD96E04E1A5D04F96FEB4D973A9C492</vt:lpwstr>
  </property>
</Properties>
</file>